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szCs w:val="24"/>
          <w:lang w:eastAsia="en-US"/>
        </w:rPr>
        <w:id w:val="247084308"/>
        <w:docPartObj>
          <w:docPartGallery w:val="Cover Pages"/>
          <w:docPartUnique/>
        </w:docPartObj>
      </w:sdtPr>
      <w:sdtEndPr>
        <w:rPr>
          <w:b/>
        </w:rPr>
      </w:sdtEndPr>
      <w:sdtContent>
        <w:p w:rsidR="00CC39D0" w:rsidRPr="0076023D" w:rsidRDefault="00CC39D0">
          <w:pPr>
            <w:pStyle w:val="Sinespaciado"/>
            <w:rPr>
              <w:rFonts w:ascii="Arial" w:hAnsi="Arial" w:cs="Arial"/>
              <w:sz w:val="24"/>
              <w:szCs w:val="24"/>
            </w:rPr>
          </w:pPr>
        </w:p>
        <w:p w:rsidR="00CC39D0" w:rsidRPr="0076023D" w:rsidRDefault="00CC39D0">
          <w:pPr>
            <w:rPr>
              <w:rFonts w:ascii="Arial" w:hAnsi="Arial" w:cs="Arial"/>
              <w:sz w:val="24"/>
              <w:szCs w:val="24"/>
            </w:rPr>
          </w:pPr>
          <w:r w:rsidRPr="0076023D">
            <w:rPr>
              <w:rFonts w:ascii="Arial" w:hAnsi="Arial" w:cs="Arial"/>
              <w:noProof/>
              <w:sz w:val="24"/>
              <w:szCs w:val="24"/>
              <w:lang w:eastAsia="es-SV"/>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000000" w:themeColor="text1"/>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B65C7" w:rsidRPr="00CC39D0" w:rsidRDefault="00DB65C7">
                                    <w:pPr>
                                      <w:pStyle w:val="Sinespaciado"/>
                                      <w:rPr>
                                        <w:rFonts w:asciiTheme="majorHAnsi" w:eastAsiaTheme="majorEastAsia" w:hAnsiTheme="majorHAnsi" w:cstheme="majorBidi"/>
                                        <w:b/>
                                        <w:caps/>
                                        <w:color w:val="000000" w:themeColor="text1"/>
                                        <w:sz w:val="68"/>
                                        <w:szCs w:val="68"/>
                                      </w:rPr>
                                    </w:pPr>
                                    <w:r w:rsidRPr="00CC39D0">
                                      <w:rPr>
                                        <w:rFonts w:asciiTheme="majorHAnsi" w:eastAsiaTheme="majorEastAsia" w:hAnsiTheme="majorHAnsi" w:cstheme="majorBidi"/>
                                        <w:b/>
                                        <w:caps/>
                                        <w:color w:val="000000" w:themeColor="text1"/>
                                        <w:sz w:val="64"/>
                                        <w:szCs w:val="64"/>
                                      </w:rPr>
                                      <w:t>Presentación de buena práctica.</w:t>
                                    </w:r>
                                  </w:p>
                                </w:sdtContent>
                              </w:sdt>
                              <w:p w:rsidR="00DB65C7" w:rsidRPr="00CC39D0" w:rsidRDefault="00DB65C7">
                                <w:pPr>
                                  <w:pStyle w:val="Sinespaciado"/>
                                  <w:spacing w:before="120"/>
                                  <w:rPr>
                                    <w:b/>
                                    <w:color w:val="000000" w:themeColor="text1"/>
                                    <w:sz w:val="36"/>
                                    <w:szCs w:val="36"/>
                                  </w:rPr>
                                </w:pPr>
                                <w:sdt>
                                  <w:sdtPr>
                                    <w:rPr>
                                      <w:b/>
                                      <w:color w:val="000000" w:themeColor="tex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Pr>
                                        <w:b/>
                                        <w:color w:val="000000" w:themeColor="text1"/>
                                        <w:sz w:val="36"/>
                                        <w:szCs w:val="36"/>
                                      </w:rPr>
                                      <w:t>Evaluación y Supervisión Docente</w:t>
                                    </w:r>
                                    <w:r w:rsidRPr="00CC39D0">
                                      <w:rPr>
                                        <w:b/>
                                        <w:color w:val="000000" w:themeColor="text1"/>
                                        <w:sz w:val="36"/>
                                        <w:szCs w:val="36"/>
                                      </w:rPr>
                                      <w:t>.</w:t>
                                    </w:r>
                                  </w:sdtContent>
                                </w:sdt>
                                <w:r w:rsidRPr="00CC39D0">
                                  <w:rPr>
                                    <w:b/>
                                    <w:color w:val="000000" w:themeColor="text1"/>
                                    <w:lang w:val="es-ES"/>
                                  </w:rPr>
                                  <w:t xml:space="preserve"> </w:t>
                                </w:r>
                              </w:p>
                              <w:p w:rsidR="00DB65C7" w:rsidRPr="00CC39D0" w:rsidRDefault="00DB65C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margin-left:0;margin-top:0;width:468pt;height:1in;z-index:25168384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b/>
                              <w:caps/>
                              <w:color w:val="000000" w:themeColor="text1"/>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B65C7" w:rsidRPr="00CC39D0" w:rsidRDefault="00DB65C7">
                              <w:pPr>
                                <w:pStyle w:val="Sinespaciado"/>
                                <w:rPr>
                                  <w:rFonts w:asciiTheme="majorHAnsi" w:eastAsiaTheme="majorEastAsia" w:hAnsiTheme="majorHAnsi" w:cstheme="majorBidi"/>
                                  <w:b/>
                                  <w:caps/>
                                  <w:color w:val="000000" w:themeColor="text1"/>
                                  <w:sz w:val="68"/>
                                  <w:szCs w:val="68"/>
                                </w:rPr>
                              </w:pPr>
                              <w:r w:rsidRPr="00CC39D0">
                                <w:rPr>
                                  <w:rFonts w:asciiTheme="majorHAnsi" w:eastAsiaTheme="majorEastAsia" w:hAnsiTheme="majorHAnsi" w:cstheme="majorBidi"/>
                                  <w:b/>
                                  <w:caps/>
                                  <w:color w:val="000000" w:themeColor="text1"/>
                                  <w:sz w:val="64"/>
                                  <w:szCs w:val="64"/>
                                </w:rPr>
                                <w:t>Presentación de buena práctica.</w:t>
                              </w:r>
                            </w:p>
                          </w:sdtContent>
                        </w:sdt>
                        <w:p w:rsidR="00DB65C7" w:rsidRPr="00CC39D0" w:rsidRDefault="00DB65C7">
                          <w:pPr>
                            <w:pStyle w:val="Sinespaciado"/>
                            <w:spacing w:before="120"/>
                            <w:rPr>
                              <w:b/>
                              <w:color w:val="000000" w:themeColor="text1"/>
                              <w:sz w:val="36"/>
                              <w:szCs w:val="36"/>
                            </w:rPr>
                          </w:pPr>
                          <w:sdt>
                            <w:sdtPr>
                              <w:rPr>
                                <w:b/>
                                <w:color w:val="000000" w:themeColor="tex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Pr>
                                  <w:b/>
                                  <w:color w:val="000000" w:themeColor="text1"/>
                                  <w:sz w:val="36"/>
                                  <w:szCs w:val="36"/>
                                </w:rPr>
                                <w:t>Evaluación y Supervisión Docente</w:t>
                              </w:r>
                              <w:r w:rsidRPr="00CC39D0">
                                <w:rPr>
                                  <w:b/>
                                  <w:color w:val="000000" w:themeColor="text1"/>
                                  <w:sz w:val="36"/>
                                  <w:szCs w:val="36"/>
                                </w:rPr>
                                <w:t>.</w:t>
                              </w:r>
                            </w:sdtContent>
                          </w:sdt>
                          <w:r w:rsidRPr="00CC39D0">
                            <w:rPr>
                              <w:b/>
                              <w:color w:val="000000" w:themeColor="text1"/>
                              <w:lang w:val="es-ES"/>
                            </w:rPr>
                            <w:t xml:space="preserve"> </w:t>
                          </w:r>
                        </w:p>
                        <w:p w:rsidR="00DB65C7" w:rsidRPr="00CC39D0" w:rsidRDefault="00DB65C7">
                          <w:pPr>
                            <w:rPr>
                              <w:color w:val="000000" w:themeColor="text1"/>
                            </w:rPr>
                          </w:pPr>
                        </w:p>
                      </w:txbxContent>
                    </v:textbox>
                    <w10:wrap anchorx="page" anchory="margin"/>
                  </v:shape>
                </w:pict>
              </mc:Fallback>
            </mc:AlternateContent>
          </w:r>
          <w:r w:rsidRPr="0076023D">
            <w:rPr>
              <w:rFonts w:ascii="Arial" w:hAnsi="Arial" w:cs="Arial"/>
              <w:noProof/>
              <w:color w:val="5B9BD5" w:themeColor="accent1"/>
              <w:sz w:val="24"/>
              <w:szCs w:val="24"/>
              <w:lang w:eastAsia="es-SV"/>
            </w:rPr>
            <mc:AlternateContent>
              <mc:Choice Requires="wpg">
                <w:drawing>
                  <wp:anchor distT="0" distB="0" distL="114300" distR="114300" simplePos="0" relativeHeight="251682816"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2F63A5E" id="Grupo 2" o:spid="_x0000_s1026" style="position:absolute;margin-left:0;margin-top:0;width:432.65pt;height:448.55pt;z-index:-25163366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Pr="0076023D">
            <w:rPr>
              <w:rFonts w:ascii="Arial" w:hAnsi="Arial" w:cs="Arial"/>
              <w:noProof/>
              <w:sz w:val="24"/>
              <w:szCs w:val="24"/>
              <w:lang w:eastAsia="es-SV"/>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65C7" w:rsidRPr="00AF5BA7" w:rsidRDefault="00DB65C7">
                                <w:pPr>
                                  <w:pStyle w:val="Sinespaciado"/>
                                  <w:jc w:val="right"/>
                                  <w:rPr>
                                    <w:color w:val="000000" w:themeColor="text1"/>
                                    <w:sz w:val="32"/>
                                    <w:szCs w:val="36"/>
                                  </w:rPr>
                                </w:pPr>
                                <w:sdt>
                                  <w:sdtPr>
                                    <w:rPr>
                                      <w:color w:val="000000" w:themeColor="text1"/>
                                      <w:sz w:val="32"/>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Pr="00AF5BA7">
                                      <w:rPr>
                                        <w:color w:val="000000" w:themeColor="text1"/>
                                        <w:sz w:val="32"/>
                                        <w:szCs w:val="36"/>
                                      </w:rPr>
                                      <w:t>Universidad Pedagógica de El Salvador “Dr. Luis Alonso Aparicio”.</w:t>
                                    </w:r>
                                  </w:sdtContent>
                                </w:sdt>
                              </w:p>
                              <w:p w:rsidR="00DB65C7" w:rsidRPr="00AF5BA7" w:rsidRDefault="00DB65C7">
                                <w:pPr>
                                  <w:pStyle w:val="Sinespaciado"/>
                                  <w:jc w:val="right"/>
                                  <w:rPr>
                                    <w:color w:val="000000" w:themeColor="text1"/>
                                    <w:sz w:val="32"/>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7" type="#_x0000_t202" style="position:absolute;margin-left:0;margin-top:0;width:468pt;height:29.5pt;z-index:25168179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DB65C7" w:rsidRPr="00AF5BA7" w:rsidRDefault="00DB65C7">
                          <w:pPr>
                            <w:pStyle w:val="Sinespaciado"/>
                            <w:jc w:val="right"/>
                            <w:rPr>
                              <w:color w:val="000000" w:themeColor="text1"/>
                              <w:sz w:val="32"/>
                              <w:szCs w:val="36"/>
                            </w:rPr>
                          </w:pPr>
                          <w:sdt>
                            <w:sdtPr>
                              <w:rPr>
                                <w:color w:val="000000" w:themeColor="text1"/>
                                <w:sz w:val="32"/>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Pr="00AF5BA7">
                                <w:rPr>
                                  <w:color w:val="000000" w:themeColor="text1"/>
                                  <w:sz w:val="32"/>
                                  <w:szCs w:val="36"/>
                                </w:rPr>
                                <w:t>Universidad Pedagógica de El Salvador “Dr. Luis Alonso Aparicio”.</w:t>
                              </w:r>
                            </w:sdtContent>
                          </w:sdt>
                        </w:p>
                        <w:p w:rsidR="00DB65C7" w:rsidRPr="00AF5BA7" w:rsidRDefault="00DB65C7">
                          <w:pPr>
                            <w:pStyle w:val="Sinespaciado"/>
                            <w:jc w:val="right"/>
                            <w:rPr>
                              <w:color w:val="000000" w:themeColor="text1"/>
                              <w:sz w:val="32"/>
                              <w:szCs w:val="36"/>
                            </w:rPr>
                          </w:pPr>
                        </w:p>
                      </w:txbxContent>
                    </v:textbox>
                    <w10:wrap anchorx="page" anchory="margin"/>
                  </v:shape>
                </w:pict>
              </mc:Fallback>
            </mc:AlternateContent>
          </w:r>
        </w:p>
        <w:p w:rsidR="00CC39D0" w:rsidRPr="0076023D" w:rsidRDefault="00CC39D0">
          <w:pPr>
            <w:rPr>
              <w:rFonts w:ascii="Arial" w:eastAsiaTheme="majorEastAsia" w:hAnsi="Arial" w:cs="Arial"/>
              <w:b/>
              <w:color w:val="2E74B5" w:themeColor="accent1" w:themeShade="BF"/>
              <w:sz w:val="24"/>
              <w:szCs w:val="24"/>
            </w:rPr>
          </w:pPr>
          <w:r w:rsidRPr="0076023D">
            <w:rPr>
              <w:rFonts w:ascii="Arial" w:hAnsi="Arial" w:cs="Arial"/>
              <w:b/>
              <w:noProof/>
              <w:sz w:val="24"/>
              <w:szCs w:val="24"/>
              <w:lang w:eastAsia="es-SV"/>
            </w:rPr>
            <w:drawing>
              <wp:anchor distT="0" distB="0" distL="114300" distR="114300" simplePos="0" relativeHeight="251684864" behindDoc="0" locked="0" layoutInCell="1" allowOverlap="1">
                <wp:simplePos x="0" y="0"/>
                <wp:positionH relativeFrom="column">
                  <wp:posOffset>633730</wp:posOffset>
                </wp:positionH>
                <wp:positionV relativeFrom="paragraph">
                  <wp:posOffset>1942465</wp:posOffset>
                </wp:positionV>
                <wp:extent cx="4792980" cy="345821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U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2980" cy="3458210"/>
                        </a:xfrm>
                        <a:prstGeom prst="rect">
                          <a:avLst/>
                        </a:prstGeom>
                      </pic:spPr>
                    </pic:pic>
                  </a:graphicData>
                </a:graphic>
                <wp14:sizeRelH relativeFrom="margin">
                  <wp14:pctWidth>0</wp14:pctWidth>
                </wp14:sizeRelH>
                <wp14:sizeRelV relativeFrom="margin">
                  <wp14:pctHeight>0</wp14:pctHeight>
                </wp14:sizeRelV>
              </wp:anchor>
            </w:drawing>
          </w:r>
          <w:r w:rsidRPr="0076023D">
            <w:rPr>
              <w:rFonts w:ascii="Arial" w:hAnsi="Arial" w:cs="Arial"/>
              <w:b/>
              <w:sz w:val="24"/>
              <w:szCs w:val="24"/>
            </w:rPr>
            <w:br w:type="page"/>
          </w:r>
        </w:p>
      </w:sdtContent>
    </w:sdt>
    <w:sdt>
      <w:sdtPr>
        <w:rPr>
          <w:rFonts w:asciiTheme="minorHAnsi" w:eastAsiaTheme="minorHAnsi" w:hAnsiTheme="minorHAnsi" w:cstheme="minorBidi"/>
          <w:color w:val="auto"/>
          <w:sz w:val="22"/>
          <w:szCs w:val="22"/>
          <w:lang w:val="es-ES" w:eastAsia="en-US"/>
        </w:rPr>
        <w:id w:val="1796945384"/>
        <w:docPartObj>
          <w:docPartGallery w:val="Table of Contents"/>
          <w:docPartUnique/>
        </w:docPartObj>
      </w:sdtPr>
      <w:sdtEndPr>
        <w:rPr>
          <w:b/>
          <w:bCs/>
        </w:rPr>
      </w:sdtEndPr>
      <w:sdtContent>
        <w:p w:rsidR="00952B9E" w:rsidRDefault="00952B9E">
          <w:pPr>
            <w:pStyle w:val="TtulodeTDC"/>
          </w:pPr>
          <w:r>
            <w:rPr>
              <w:lang w:val="es-ES"/>
            </w:rPr>
            <w:t>Contenido</w:t>
          </w:r>
        </w:p>
        <w:p w:rsidR="00FB5098" w:rsidRDefault="00952B9E">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417725503" w:history="1">
            <w:r w:rsidR="00FB5098" w:rsidRPr="006836C0">
              <w:rPr>
                <w:rStyle w:val="Hipervnculo"/>
                <w:rFonts w:ascii="Arial" w:hAnsi="Arial" w:cs="Arial"/>
                <w:b/>
                <w:noProof/>
              </w:rPr>
              <w:t>DESCRIPCIÓN GENERAL DE LA PRÁCTICA.</w:t>
            </w:r>
            <w:r w:rsidR="00FB5098">
              <w:rPr>
                <w:noProof/>
                <w:webHidden/>
              </w:rPr>
              <w:tab/>
            </w:r>
            <w:r w:rsidR="00FB5098">
              <w:rPr>
                <w:noProof/>
                <w:webHidden/>
              </w:rPr>
              <w:fldChar w:fldCharType="begin"/>
            </w:r>
            <w:r w:rsidR="00FB5098">
              <w:rPr>
                <w:noProof/>
                <w:webHidden/>
              </w:rPr>
              <w:instrText xml:space="preserve"> PAGEREF _Toc417725503 \h </w:instrText>
            </w:r>
            <w:r w:rsidR="00FB5098">
              <w:rPr>
                <w:noProof/>
                <w:webHidden/>
              </w:rPr>
            </w:r>
            <w:r w:rsidR="00FB5098">
              <w:rPr>
                <w:noProof/>
                <w:webHidden/>
              </w:rPr>
              <w:fldChar w:fldCharType="separate"/>
            </w:r>
            <w:r w:rsidR="00A52D6B">
              <w:rPr>
                <w:noProof/>
                <w:webHidden/>
              </w:rPr>
              <w:t>1</w:t>
            </w:r>
            <w:r w:rsidR="00FB5098">
              <w:rPr>
                <w:noProof/>
                <w:webHidden/>
              </w:rPr>
              <w:fldChar w:fldCharType="end"/>
            </w:r>
          </w:hyperlink>
        </w:p>
        <w:p w:rsidR="00FB5098" w:rsidRDefault="00DB65C7">
          <w:pPr>
            <w:pStyle w:val="TDC1"/>
            <w:tabs>
              <w:tab w:val="right" w:leader="dot" w:pos="8828"/>
            </w:tabs>
            <w:rPr>
              <w:rFonts w:eastAsiaTheme="minorEastAsia"/>
              <w:noProof/>
              <w:lang w:eastAsia="es-SV"/>
            </w:rPr>
          </w:pPr>
          <w:hyperlink w:anchor="_Toc417725504" w:history="1">
            <w:r w:rsidR="00FB5098" w:rsidRPr="006836C0">
              <w:rPr>
                <w:rStyle w:val="Hipervnculo"/>
                <w:rFonts w:ascii="Arial" w:hAnsi="Arial" w:cs="Arial"/>
                <w:b/>
                <w:noProof/>
              </w:rPr>
              <w:t>INSTITUCIÓN RESPONSABLE DE LA PRÁCTICA.</w:t>
            </w:r>
            <w:r w:rsidR="00FB5098">
              <w:rPr>
                <w:noProof/>
                <w:webHidden/>
              </w:rPr>
              <w:tab/>
            </w:r>
            <w:r w:rsidR="00FB5098">
              <w:rPr>
                <w:noProof/>
                <w:webHidden/>
              </w:rPr>
              <w:fldChar w:fldCharType="begin"/>
            </w:r>
            <w:r w:rsidR="00FB5098">
              <w:rPr>
                <w:noProof/>
                <w:webHidden/>
              </w:rPr>
              <w:instrText xml:space="preserve"> PAGEREF _Toc417725504 \h </w:instrText>
            </w:r>
            <w:r w:rsidR="00FB5098">
              <w:rPr>
                <w:noProof/>
                <w:webHidden/>
              </w:rPr>
            </w:r>
            <w:r w:rsidR="00FB5098">
              <w:rPr>
                <w:noProof/>
                <w:webHidden/>
              </w:rPr>
              <w:fldChar w:fldCharType="separate"/>
            </w:r>
            <w:r w:rsidR="00A52D6B">
              <w:rPr>
                <w:noProof/>
                <w:webHidden/>
              </w:rPr>
              <w:t>1</w:t>
            </w:r>
            <w:r w:rsidR="00FB5098">
              <w:rPr>
                <w:noProof/>
                <w:webHidden/>
              </w:rPr>
              <w:fldChar w:fldCharType="end"/>
            </w:r>
          </w:hyperlink>
        </w:p>
        <w:p w:rsidR="00FB5098" w:rsidRDefault="00DB65C7">
          <w:pPr>
            <w:pStyle w:val="TDC1"/>
            <w:tabs>
              <w:tab w:val="right" w:leader="dot" w:pos="8828"/>
            </w:tabs>
            <w:rPr>
              <w:rFonts w:eastAsiaTheme="minorEastAsia"/>
              <w:noProof/>
              <w:lang w:eastAsia="es-SV"/>
            </w:rPr>
          </w:pPr>
          <w:hyperlink w:anchor="_Toc417725505" w:history="1">
            <w:r w:rsidR="00FB5098" w:rsidRPr="006836C0">
              <w:rPr>
                <w:rStyle w:val="Hipervnculo"/>
                <w:rFonts w:ascii="Arial" w:hAnsi="Arial" w:cs="Arial"/>
                <w:b/>
                <w:noProof/>
              </w:rPr>
              <w:t>DATOS DE LA PERSONA RESPONSIBLE DE LA PRÁCTICA.</w:t>
            </w:r>
            <w:r w:rsidR="00FB5098">
              <w:rPr>
                <w:noProof/>
                <w:webHidden/>
              </w:rPr>
              <w:tab/>
            </w:r>
            <w:r w:rsidR="00FB5098">
              <w:rPr>
                <w:noProof/>
                <w:webHidden/>
              </w:rPr>
              <w:fldChar w:fldCharType="begin"/>
            </w:r>
            <w:r w:rsidR="00FB5098">
              <w:rPr>
                <w:noProof/>
                <w:webHidden/>
              </w:rPr>
              <w:instrText xml:space="preserve"> PAGEREF _Toc417725505 \h </w:instrText>
            </w:r>
            <w:r w:rsidR="00FB5098">
              <w:rPr>
                <w:noProof/>
                <w:webHidden/>
              </w:rPr>
            </w:r>
            <w:r w:rsidR="00FB5098">
              <w:rPr>
                <w:noProof/>
                <w:webHidden/>
              </w:rPr>
              <w:fldChar w:fldCharType="separate"/>
            </w:r>
            <w:r w:rsidR="00A52D6B">
              <w:rPr>
                <w:noProof/>
                <w:webHidden/>
              </w:rPr>
              <w:t>1</w:t>
            </w:r>
            <w:r w:rsidR="00FB5098">
              <w:rPr>
                <w:noProof/>
                <w:webHidden/>
              </w:rPr>
              <w:fldChar w:fldCharType="end"/>
            </w:r>
          </w:hyperlink>
        </w:p>
        <w:p w:rsidR="00FB5098" w:rsidRDefault="00DB65C7">
          <w:pPr>
            <w:pStyle w:val="TDC1"/>
            <w:tabs>
              <w:tab w:val="right" w:leader="dot" w:pos="8828"/>
            </w:tabs>
            <w:rPr>
              <w:rFonts w:eastAsiaTheme="minorEastAsia"/>
              <w:noProof/>
              <w:lang w:eastAsia="es-SV"/>
            </w:rPr>
          </w:pPr>
          <w:hyperlink w:anchor="_Toc417725506" w:history="1">
            <w:r w:rsidR="00FB5098" w:rsidRPr="006836C0">
              <w:rPr>
                <w:rStyle w:val="Hipervnculo"/>
                <w:rFonts w:ascii="Arial" w:hAnsi="Arial" w:cs="Arial"/>
                <w:b/>
                <w:noProof/>
              </w:rPr>
              <w:t>CARACTERÍSTICAS DE LA PRÁCTICA.</w:t>
            </w:r>
            <w:r w:rsidR="00FB5098">
              <w:rPr>
                <w:noProof/>
                <w:webHidden/>
              </w:rPr>
              <w:tab/>
            </w:r>
            <w:r w:rsidR="00FB5098">
              <w:rPr>
                <w:noProof/>
                <w:webHidden/>
              </w:rPr>
              <w:fldChar w:fldCharType="begin"/>
            </w:r>
            <w:r w:rsidR="00FB5098">
              <w:rPr>
                <w:noProof/>
                <w:webHidden/>
              </w:rPr>
              <w:instrText xml:space="preserve"> PAGEREF _Toc417725506 \h </w:instrText>
            </w:r>
            <w:r w:rsidR="00FB5098">
              <w:rPr>
                <w:noProof/>
                <w:webHidden/>
              </w:rPr>
            </w:r>
            <w:r w:rsidR="00FB5098">
              <w:rPr>
                <w:noProof/>
                <w:webHidden/>
              </w:rPr>
              <w:fldChar w:fldCharType="separate"/>
            </w:r>
            <w:r w:rsidR="00A52D6B">
              <w:rPr>
                <w:noProof/>
                <w:webHidden/>
              </w:rPr>
              <w:t>2</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07" w:history="1">
            <w:r w:rsidR="00FB5098" w:rsidRPr="006836C0">
              <w:rPr>
                <w:rStyle w:val="Hipervnculo"/>
                <w:rFonts w:ascii="Arial" w:hAnsi="Arial" w:cs="Arial"/>
                <w:b/>
                <w:noProof/>
              </w:rPr>
              <w:t>Resumen ejecutivo de la práctica:</w:t>
            </w:r>
            <w:r w:rsidR="00FB5098">
              <w:rPr>
                <w:noProof/>
                <w:webHidden/>
              </w:rPr>
              <w:tab/>
            </w:r>
            <w:r w:rsidR="00FB5098">
              <w:rPr>
                <w:noProof/>
                <w:webHidden/>
              </w:rPr>
              <w:fldChar w:fldCharType="begin"/>
            </w:r>
            <w:r w:rsidR="00FB5098">
              <w:rPr>
                <w:noProof/>
                <w:webHidden/>
              </w:rPr>
              <w:instrText xml:space="preserve"> PAGEREF _Toc417725507 \h </w:instrText>
            </w:r>
            <w:r w:rsidR="00FB5098">
              <w:rPr>
                <w:noProof/>
                <w:webHidden/>
              </w:rPr>
            </w:r>
            <w:r w:rsidR="00FB5098">
              <w:rPr>
                <w:noProof/>
                <w:webHidden/>
              </w:rPr>
              <w:fldChar w:fldCharType="separate"/>
            </w:r>
            <w:r w:rsidR="00A52D6B">
              <w:rPr>
                <w:noProof/>
                <w:webHidden/>
              </w:rPr>
              <w:t>2</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08" w:history="1">
            <w:r w:rsidR="00FB5098" w:rsidRPr="006836C0">
              <w:rPr>
                <w:rStyle w:val="Hipervnculo"/>
                <w:rFonts w:ascii="Arial" w:hAnsi="Arial" w:cs="Arial"/>
                <w:b/>
                <w:noProof/>
              </w:rPr>
              <w:t>Enfoque de la Práctica.</w:t>
            </w:r>
            <w:r w:rsidR="00FB5098">
              <w:rPr>
                <w:noProof/>
                <w:webHidden/>
              </w:rPr>
              <w:tab/>
            </w:r>
            <w:r w:rsidR="00FB5098">
              <w:rPr>
                <w:noProof/>
                <w:webHidden/>
              </w:rPr>
              <w:fldChar w:fldCharType="begin"/>
            </w:r>
            <w:r w:rsidR="00FB5098">
              <w:rPr>
                <w:noProof/>
                <w:webHidden/>
              </w:rPr>
              <w:instrText xml:space="preserve"> PAGEREF _Toc417725508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09" w:history="1">
            <w:r w:rsidR="00FB5098" w:rsidRPr="006836C0">
              <w:rPr>
                <w:rStyle w:val="Hipervnculo"/>
                <w:rFonts w:ascii="Arial" w:hAnsi="Arial" w:cs="Arial"/>
                <w:b/>
                <w:noProof/>
              </w:rPr>
              <w:t>Situación de partida.</w:t>
            </w:r>
            <w:r w:rsidR="00FB5098">
              <w:rPr>
                <w:noProof/>
                <w:webHidden/>
              </w:rPr>
              <w:tab/>
            </w:r>
            <w:r w:rsidR="00FB5098">
              <w:rPr>
                <w:noProof/>
                <w:webHidden/>
              </w:rPr>
              <w:fldChar w:fldCharType="begin"/>
            </w:r>
            <w:r w:rsidR="00FB5098">
              <w:rPr>
                <w:noProof/>
                <w:webHidden/>
              </w:rPr>
              <w:instrText xml:space="preserve"> PAGEREF _Toc417725509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0" w:history="1">
            <w:r w:rsidR="00FB5098" w:rsidRPr="006836C0">
              <w:rPr>
                <w:rStyle w:val="Hipervnculo"/>
                <w:rFonts w:ascii="Arial" w:hAnsi="Arial" w:cs="Arial"/>
                <w:b/>
                <w:noProof/>
              </w:rPr>
              <w:t>Contexto.</w:t>
            </w:r>
            <w:r w:rsidR="00FB5098">
              <w:rPr>
                <w:noProof/>
                <w:webHidden/>
              </w:rPr>
              <w:tab/>
            </w:r>
            <w:r w:rsidR="00FB5098">
              <w:rPr>
                <w:noProof/>
                <w:webHidden/>
              </w:rPr>
              <w:fldChar w:fldCharType="begin"/>
            </w:r>
            <w:r w:rsidR="00FB5098">
              <w:rPr>
                <w:noProof/>
                <w:webHidden/>
              </w:rPr>
              <w:instrText xml:space="preserve"> PAGEREF _Toc417725510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1" w:history="1">
            <w:r w:rsidR="00FB5098" w:rsidRPr="006836C0">
              <w:rPr>
                <w:rStyle w:val="Hipervnculo"/>
                <w:rFonts w:ascii="Arial" w:hAnsi="Arial" w:cs="Arial"/>
                <w:b/>
                <w:noProof/>
              </w:rPr>
              <w:t>Objetivos.</w:t>
            </w:r>
            <w:r w:rsidR="00FB5098">
              <w:rPr>
                <w:noProof/>
                <w:webHidden/>
              </w:rPr>
              <w:tab/>
            </w:r>
            <w:r w:rsidR="00FB5098">
              <w:rPr>
                <w:noProof/>
                <w:webHidden/>
              </w:rPr>
              <w:fldChar w:fldCharType="begin"/>
            </w:r>
            <w:r w:rsidR="00FB5098">
              <w:rPr>
                <w:noProof/>
                <w:webHidden/>
              </w:rPr>
              <w:instrText xml:space="preserve"> PAGEREF _Toc417725511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2" w:history="1">
            <w:r w:rsidR="00FB5098" w:rsidRPr="006836C0">
              <w:rPr>
                <w:rStyle w:val="Hipervnculo"/>
                <w:rFonts w:ascii="Arial" w:hAnsi="Arial" w:cs="Arial"/>
                <w:b/>
                <w:noProof/>
              </w:rPr>
              <w:t>Áreas de la organización afectada.</w:t>
            </w:r>
            <w:r w:rsidR="00FB5098">
              <w:rPr>
                <w:noProof/>
                <w:webHidden/>
              </w:rPr>
              <w:tab/>
            </w:r>
            <w:r w:rsidR="00FB5098">
              <w:rPr>
                <w:noProof/>
                <w:webHidden/>
              </w:rPr>
              <w:fldChar w:fldCharType="begin"/>
            </w:r>
            <w:r w:rsidR="00FB5098">
              <w:rPr>
                <w:noProof/>
                <w:webHidden/>
              </w:rPr>
              <w:instrText xml:space="preserve"> PAGEREF _Toc417725512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3" w:history="1">
            <w:r w:rsidR="00FB5098" w:rsidRPr="006836C0">
              <w:rPr>
                <w:rStyle w:val="Hipervnculo"/>
                <w:rFonts w:ascii="Arial" w:hAnsi="Arial" w:cs="Arial"/>
                <w:b/>
                <w:noProof/>
              </w:rPr>
              <w:t>Acciones realizadas y tiempo empleado.</w:t>
            </w:r>
            <w:r w:rsidR="00FB5098">
              <w:rPr>
                <w:noProof/>
                <w:webHidden/>
              </w:rPr>
              <w:tab/>
            </w:r>
            <w:r w:rsidR="00FB5098">
              <w:rPr>
                <w:noProof/>
                <w:webHidden/>
              </w:rPr>
              <w:fldChar w:fldCharType="begin"/>
            </w:r>
            <w:r w:rsidR="00FB5098">
              <w:rPr>
                <w:noProof/>
                <w:webHidden/>
              </w:rPr>
              <w:instrText xml:space="preserve"> PAGEREF _Toc417725513 \h </w:instrText>
            </w:r>
            <w:r w:rsidR="00FB5098">
              <w:rPr>
                <w:noProof/>
                <w:webHidden/>
              </w:rPr>
            </w:r>
            <w:r w:rsidR="00FB5098">
              <w:rPr>
                <w:noProof/>
                <w:webHidden/>
              </w:rPr>
              <w:fldChar w:fldCharType="separate"/>
            </w:r>
            <w:r w:rsidR="00A52D6B">
              <w:rPr>
                <w:noProof/>
                <w:webHidden/>
              </w:rPr>
              <w:t>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4" w:history="1">
            <w:r w:rsidR="00FB5098" w:rsidRPr="006836C0">
              <w:rPr>
                <w:rStyle w:val="Hipervnculo"/>
                <w:rFonts w:ascii="Arial" w:hAnsi="Arial" w:cs="Arial"/>
                <w:b/>
                <w:noProof/>
              </w:rPr>
              <w:t>Justificación.</w:t>
            </w:r>
            <w:r w:rsidR="00FB5098">
              <w:rPr>
                <w:noProof/>
                <w:webHidden/>
              </w:rPr>
              <w:tab/>
            </w:r>
            <w:r w:rsidR="00FB5098">
              <w:rPr>
                <w:noProof/>
                <w:webHidden/>
              </w:rPr>
              <w:fldChar w:fldCharType="begin"/>
            </w:r>
            <w:r w:rsidR="00FB5098">
              <w:rPr>
                <w:noProof/>
                <w:webHidden/>
              </w:rPr>
              <w:instrText xml:space="preserve"> PAGEREF _Toc417725514 \h </w:instrText>
            </w:r>
            <w:r w:rsidR="00FB5098">
              <w:rPr>
                <w:noProof/>
                <w:webHidden/>
              </w:rPr>
            </w:r>
            <w:r w:rsidR="00FB5098">
              <w:rPr>
                <w:noProof/>
                <w:webHidden/>
              </w:rPr>
              <w:fldChar w:fldCharType="separate"/>
            </w:r>
            <w:r w:rsidR="00A52D6B">
              <w:rPr>
                <w:noProof/>
                <w:webHidden/>
              </w:rPr>
              <w:t>4</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5" w:history="1">
            <w:r w:rsidR="00FB5098" w:rsidRPr="006836C0">
              <w:rPr>
                <w:rStyle w:val="Hipervnculo"/>
                <w:rFonts w:ascii="Arial" w:hAnsi="Arial" w:cs="Arial"/>
                <w:b/>
                <w:noProof/>
              </w:rPr>
              <w:t>Nivel de integración en el contexto de la planificación.</w:t>
            </w:r>
            <w:r w:rsidR="00FB5098">
              <w:rPr>
                <w:noProof/>
                <w:webHidden/>
              </w:rPr>
              <w:tab/>
            </w:r>
            <w:r w:rsidR="00FB5098">
              <w:rPr>
                <w:noProof/>
                <w:webHidden/>
              </w:rPr>
              <w:fldChar w:fldCharType="begin"/>
            </w:r>
            <w:r w:rsidR="00FB5098">
              <w:rPr>
                <w:noProof/>
                <w:webHidden/>
              </w:rPr>
              <w:instrText xml:space="preserve"> PAGEREF _Toc417725515 \h </w:instrText>
            </w:r>
            <w:r w:rsidR="00FB5098">
              <w:rPr>
                <w:noProof/>
                <w:webHidden/>
              </w:rPr>
            </w:r>
            <w:r w:rsidR="00FB5098">
              <w:rPr>
                <w:noProof/>
                <w:webHidden/>
              </w:rPr>
              <w:fldChar w:fldCharType="separate"/>
            </w:r>
            <w:r w:rsidR="00A52D6B">
              <w:rPr>
                <w:noProof/>
                <w:webHidden/>
              </w:rPr>
              <w:t>4</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6" w:history="1">
            <w:r w:rsidR="00FB5098" w:rsidRPr="006836C0">
              <w:rPr>
                <w:rStyle w:val="Hipervnculo"/>
                <w:rFonts w:ascii="Arial" w:hAnsi="Arial" w:cs="Arial"/>
                <w:b/>
                <w:noProof/>
              </w:rPr>
              <w:t>Valor añadido.</w:t>
            </w:r>
            <w:r w:rsidR="00FB5098">
              <w:rPr>
                <w:noProof/>
                <w:webHidden/>
              </w:rPr>
              <w:tab/>
            </w:r>
            <w:r w:rsidR="00FB5098">
              <w:rPr>
                <w:noProof/>
                <w:webHidden/>
              </w:rPr>
              <w:fldChar w:fldCharType="begin"/>
            </w:r>
            <w:r w:rsidR="00FB5098">
              <w:rPr>
                <w:noProof/>
                <w:webHidden/>
              </w:rPr>
              <w:instrText xml:space="preserve"> PAGEREF _Toc417725516 \h </w:instrText>
            </w:r>
            <w:r w:rsidR="00FB5098">
              <w:rPr>
                <w:noProof/>
                <w:webHidden/>
              </w:rPr>
            </w:r>
            <w:r w:rsidR="00FB5098">
              <w:rPr>
                <w:noProof/>
                <w:webHidden/>
              </w:rPr>
              <w:fldChar w:fldCharType="separate"/>
            </w:r>
            <w:r w:rsidR="00A52D6B">
              <w:rPr>
                <w:noProof/>
                <w:webHidden/>
              </w:rPr>
              <w:t>4</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17" w:history="1">
            <w:r w:rsidR="00FB5098" w:rsidRPr="006836C0">
              <w:rPr>
                <w:rStyle w:val="Hipervnculo"/>
                <w:rFonts w:ascii="Arial" w:hAnsi="Arial" w:cs="Arial"/>
                <w:b/>
                <w:noProof/>
              </w:rPr>
              <w:t>Implementación de la Práctica.</w:t>
            </w:r>
            <w:r w:rsidR="00FB5098">
              <w:rPr>
                <w:noProof/>
                <w:webHidden/>
              </w:rPr>
              <w:tab/>
            </w:r>
            <w:r w:rsidR="00FB5098">
              <w:rPr>
                <w:noProof/>
                <w:webHidden/>
              </w:rPr>
              <w:fldChar w:fldCharType="begin"/>
            </w:r>
            <w:r w:rsidR="00FB5098">
              <w:rPr>
                <w:noProof/>
                <w:webHidden/>
              </w:rPr>
              <w:instrText xml:space="preserve"> PAGEREF _Toc417725517 \h </w:instrText>
            </w:r>
            <w:r w:rsidR="00FB5098">
              <w:rPr>
                <w:noProof/>
                <w:webHidden/>
              </w:rPr>
            </w:r>
            <w:r w:rsidR="00FB5098">
              <w:rPr>
                <w:noProof/>
                <w:webHidden/>
              </w:rPr>
              <w:fldChar w:fldCharType="separate"/>
            </w:r>
            <w:r w:rsidR="00A52D6B">
              <w:rPr>
                <w:noProof/>
                <w:webHidden/>
              </w:rPr>
              <w:t>5</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18" w:history="1">
            <w:r w:rsidR="00FB5098" w:rsidRPr="006836C0">
              <w:rPr>
                <w:rStyle w:val="Hipervnculo"/>
                <w:rFonts w:ascii="Arial" w:hAnsi="Arial" w:cs="Arial"/>
                <w:b/>
                <w:noProof/>
              </w:rPr>
              <w:t>Resultados de la práctica.</w:t>
            </w:r>
            <w:r w:rsidR="00FB5098">
              <w:rPr>
                <w:noProof/>
                <w:webHidden/>
              </w:rPr>
              <w:tab/>
            </w:r>
            <w:r w:rsidR="00FB5098">
              <w:rPr>
                <w:noProof/>
                <w:webHidden/>
              </w:rPr>
              <w:fldChar w:fldCharType="begin"/>
            </w:r>
            <w:r w:rsidR="00FB5098">
              <w:rPr>
                <w:noProof/>
                <w:webHidden/>
              </w:rPr>
              <w:instrText xml:space="preserve"> PAGEREF _Toc417725518 \h </w:instrText>
            </w:r>
            <w:r w:rsidR="00FB5098">
              <w:rPr>
                <w:noProof/>
                <w:webHidden/>
              </w:rPr>
            </w:r>
            <w:r w:rsidR="00FB5098">
              <w:rPr>
                <w:noProof/>
                <w:webHidden/>
              </w:rPr>
              <w:fldChar w:fldCharType="separate"/>
            </w:r>
            <w:r w:rsidR="00A52D6B">
              <w:rPr>
                <w:noProof/>
                <w:webHidden/>
              </w:rPr>
              <w:t>9</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19" w:history="1">
            <w:r w:rsidR="00FB5098" w:rsidRPr="006836C0">
              <w:rPr>
                <w:rStyle w:val="Hipervnculo"/>
                <w:rFonts w:ascii="Arial" w:hAnsi="Arial" w:cs="Arial"/>
                <w:b/>
                <w:noProof/>
              </w:rPr>
              <w:t>Apreciaciones cuantitativas.</w:t>
            </w:r>
            <w:r w:rsidR="00FB5098">
              <w:rPr>
                <w:noProof/>
                <w:webHidden/>
              </w:rPr>
              <w:tab/>
            </w:r>
            <w:r w:rsidR="00FB5098">
              <w:rPr>
                <w:noProof/>
                <w:webHidden/>
              </w:rPr>
              <w:fldChar w:fldCharType="begin"/>
            </w:r>
            <w:r w:rsidR="00FB5098">
              <w:rPr>
                <w:noProof/>
                <w:webHidden/>
              </w:rPr>
              <w:instrText xml:space="preserve"> PAGEREF _Toc417725519 \h </w:instrText>
            </w:r>
            <w:r w:rsidR="00FB5098">
              <w:rPr>
                <w:noProof/>
                <w:webHidden/>
              </w:rPr>
            </w:r>
            <w:r w:rsidR="00FB5098">
              <w:rPr>
                <w:noProof/>
                <w:webHidden/>
              </w:rPr>
              <w:fldChar w:fldCharType="separate"/>
            </w:r>
            <w:r w:rsidR="00A52D6B">
              <w:rPr>
                <w:noProof/>
                <w:webHidden/>
              </w:rPr>
              <w:t>9</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20" w:history="1">
            <w:r w:rsidR="00FB5098" w:rsidRPr="006836C0">
              <w:rPr>
                <w:rStyle w:val="Hipervnculo"/>
                <w:rFonts w:ascii="Arial" w:hAnsi="Arial" w:cs="Arial"/>
                <w:b/>
                <w:noProof/>
              </w:rPr>
              <w:t>Apreciaciones cualitativas.</w:t>
            </w:r>
            <w:r w:rsidR="00FB5098">
              <w:rPr>
                <w:noProof/>
                <w:webHidden/>
              </w:rPr>
              <w:tab/>
            </w:r>
            <w:r w:rsidR="00FB5098">
              <w:rPr>
                <w:noProof/>
                <w:webHidden/>
              </w:rPr>
              <w:fldChar w:fldCharType="begin"/>
            </w:r>
            <w:r w:rsidR="00FB5098">
              <w:rPr>
                <w:noProof/>
                <w:webHidden/>
              </w:rPr>
              <w:instrText xml:space="preserve"> PAGEREF _Toc417725520 \h </w:instrText>
            </w:r>
            <w:r w:rsidR="00FB5098">
              <w:rPr>
                <w:noProof/>
                <w:webHidden/>
              </w:rPr>
            </w:r>
            <w:r w:rsidR="00FB5098">
              <w:rPr>
                <w:noProof/>
                <w:webHidden/>
              </w:rPr>
              <w:fldChar w:fldCharType="separate"/>
            </w:r>
            <w:r w:rsidR="00A52D6B">
              <w:rPr>
                <w:noProof/>
                <w:webHidden/>
              </w:rPr>
              <w:t>10</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21" w:history="1">
            <w:r w:rsidR="00FB5098" w:rsidRPr="006836C0">
              <w:rPr>
                <w:rStyle w:val="Hipervnculo"/>
                <w:rFonts w:ascii="Arial" w:hAnsi="Arial" w:cs="Arial"/>
                <w:b/>
                <w:noProof/>
              </w:rPr>
              <w:t>Evaluación y revisión de la práctica.</w:t>
            </w:r>
            <w:r w:rsidR="00FB5098">
              <w:rPr>
                <w:noProof/>
                <w:webHidden/>
              </w:rPr>
              <w:tab/>
            </w:r>
            <w:r w:rsidR="00FB5098">
              <w:rPr>
                <w:noProof/>
                <w:webHidden/>
              </w:rPr>
              <w:fldChar w:fldCharType="begin"/>
            </w:r>
            <w:r w:rsidR="00FB5098">
              <w:rPr>
                <w:noProof/>
                <w:webHidden/>
              </w:rPr>
              <w:instrText xml:space="preserve"> PAGEREF _Toc417725521 \h </w:instrText>
            </w:r>
            <w:r w:rsidR="00FB5098">
              <w:rPr>
                <w:noProof/>
                <w:webHidden/>
              </w:rPr>
            </w:r>
            <w:r w:rsidR="00FB5098">
              <w:rPr>
                <w:noProof/>
                <w:webHidden/>
              </w:rPr>
              <w:fldChar w:fldCharType="separate"/>
            </w:r>
            <w:r w:rsidR="00A52D6B">
              <w:rPr>
                <w:noProof/>
                <w:webHidden/>
              </w:rPr>
              <w:t>11</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22" w:history="1">
            <w:r w:rsidR="00FB5098" w:rsidRPr="006836C0">
              <w:rPr>
                <w:rStyle w:val="Hipervnculo"/>
                <w:rFonts w:ascii="Arial" w:hAnsi="Arial" w:cs="Arial"/>
                <w:b/>
                <w:noProof/>
              </w:rPr>
              <w:t>Carácter innovador y replicabilidad.</w:t>
            </w:r>
            <w:r w:rsidR="00FB5098">
              <w:rPr>
                <w:noProof/>
                <w:webHidden/>
              </w:rPr>
              <w:tab/>
            </w:r>
            <w:r w:rsidR="00FB5098">
              <w:rPr>
                <w:noProof/>
                <w:webHidden/>
              </w:rPr>
              <w:fldChar w:fldCharType="begin"/>
            </w:r>
            <w:r w:rsidR="00FB5098">
              <w:rPr>
                <w:noProof/>
                <w:webHidden/>
              </w:rPr>
              <w:instrText xml:space="preserve"> PAGEREF _Toc417725522 \h </w:instrText>
            </w:r>
            <w:r w:rsidR="00FB5098">
              <w:rPr>
                <w:noProof/>
                <w:webHidden/>
              </w:rPr>
            </w:r>
            <w:r w:rsidR="00FB5098">
              <w:rPr>
                <w:noProof/>
                <w:webHidden/>
              </w:rPr>
              <w:fldChar w:fldCharType="separate"/>
            </w:r>
            <w:r w:rsidR="00A52D6B">
              <w:rPr>
                <w:noProof/>
                <w:webHidden/>
              </w:rPr>
              <w:t>13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23" w:history="1">
            <w:r w:rsidR="00FB5098" w:rsidRPr="006836C0">
              <w:rPr>
                <w:rStyle w:val="Hipervnculo"/>
                <w:rFonts w:ascii="Arial" w:hAnsi="Arial" w:cs="Arial"/>
                <w:b/>
                <w:noProof/>
              </w:rPr>
              <w:t>Carácter Innovador.</w:t>
            </w:r>
            <w:r w:rsidR="00FB5098">
              <w:rPr>
                <w:noProof/>
                <w:webHidden/>
              </w:rPr>
              <w:tab/>
            </w:r>
            <w:r w:rsidR="00FB5098">
              <w:rPr>
                <w:noProof/>
                <w:webHidden/>
              </w:rPr>
              <w:fldChar w:fldCharType="begin"/>
            </w:r>
            <w:r w:rsidR="00FB5098">
              <w:rPr>
                <w:noProof/>
                <w:webHidden/>
              </w:rPr>
              <w:instrText xml:space="preserve"> PAGEREF _Toc417725523 \h </w:instrText>
            </w:r>
            <w:r w:rsidR="00FB5098">
              <w:rPr>
                <w:noProof/>
                <w:webHidden/>
              </w:rPr>
            </w:r>
            <w:r w:rsidR="00FB5098">
              <w:rPr>
                <w:noProof/>
                <w:webHidden/>
              </w:rPr>
              <w:fldChar w:fldCharType="separate"/>
            </w:r>
            <w:r w:rsidR="00A52D6B">
              <w:rPr>
                <w:noProof/>
                <w:webHidden/>
              </w:rPr>
              <w:t>13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24" w:history="1">
            <w:r w:rsidR="00FB5098" w:rsidRPr="006836C0">
              <w:rPr>
                <w:rStyle w:val="Hipervnculo"/>
                <w:rFonts w:ascii="Arial" w:hAnsi="Arial" w:cs="Arial"/>
                <w:b/>
                <w:noProof/>
              </w:rPr>
              <w:t>Replicabilidad.</w:t>
            </w:r>
            <w:r w:rsidR="00FB5098">
              <w:rPr>
                <w:noProof/>
                <w:webHidden/>
              </w:rPr>
              <w:tab/>
            </w:r>
            <w:r w:rsidR="00FB5098">
              <w:rPr>
                <w:noProof/>
                <w:webHidden/>
              </w:rPr>
              <w:fldChar w:fldCharType="begin"/>
            </w:r>
            <w:r w:rsidR="00FB5098">
              <w:rPr>
                <w:noProof/>
                <w:webHidden/>
              </w:rPr>
              <w:instrText xml:space="preserve"> PAGEREF _Toc417725524 \h </w:instrText>
            </w:r>
            <w:r w:rsidR="00FB5098">
              <w:rPr>
                <w:noProof/>
                <w:webHidden/>
              </w:rPr>
            </w:r>
            <w:r w:rsidR="00FB5098">
              <w:rPr>
                <w:noProof/>
                <w:webHidden/>
              </w:rPr>
              <w:fldChar w:fldCharType="separate"/>
            </w:r>
            <w:r w:rsidR="00A52D6B">
              <w:rPr>
                <w:noProof/>
                <w:webHidden/>
              </w:rPr>
              <w:t>13</w:t>
            </w:r>
            <w:r w:rsidR="00FB5098">
              <w:rPr>
                <w:noProof/>
                <w:webHidden/>
              </w:rPr>
              <w:fldChar w:fldCharType="end"/>
            </w:r>
          </w:hyperlink>
        </w:p>
        <w:p w:rsidR="00FB5098" w:rsidRDefault="00DB65C7">
          <w:pPr>
            <w:pStyle w:val="TDC3"/>
            <w:tabs>
              <w:tab w:val="right" w:leader="dot" w:pos="8828"/>
            </w:tabs>
            <w:rPr>
              <w:rFonts w:eastAsiaTheme="minorEastAsia"/>
              <w:noProof/>
              <w:lang w:eastAsia="es-SV"/>
            </w:rPr>
          </w:pPr>
          <w:hyperlink w:anchor="_Toc417725525" w:history="1">
            <w:r w:rsidR="00FB5098" w:rsidRPr="006836C0">
              <w:rPr>
                <w:rStyle w:val="Hipervnculo"/>
                <w:rFonts w:ascii="Arial" w:hAnsi="Arial" w:cs="Arial"/>
                <w:b/>
                <w:noProof/>
              </w:rPr>
              <w:t>Recomendaciones.</w:t>
            </w:r>
            <w:r w:rsidR="00FB5098">
              <w:rPr>
                <w:noProof/>
                <w:webHidden/>
              </w:rPr>
              <w:tab/>
            </w:r>
            <w:r w:rsidR="00FB5098">
              <w:rPr>
                <w:noProof/>
                <w:webHidden/>
              </w:rPr>
              <w:fldChar w:fldCharType="begin"/>
            </w:r>
            <w:r w:rsidR="00FB5098">
              <w:rPr>
                <w:noProof/>
                <w:webHidden/>
              </w:rPr>
              <w:instrText xml:space="preserve"> PAGEREF _Toc417725525 \h </w:instrText>
            </w:r>
            <w:r w:rsidR="00FB5098">
              <w:rPr>
                <w:noProof/>
                <w:webHidden/>
              </w:rPr>
            </w:r>
            <w:r w:rsidR="00FB5098">
              <w:rPr>
                <w:noProof/>
                <w:webHidden/>
              </w:rPr>
              <w:fldChar w:fldCharType="separate"/>
            </w:r>
            <w:r w:rsidR="00A52D6B">
              <w:rPr>
                <w:noProof/>
                <w:webHidden/>
              </w:rPr>
              <w:t>13</w:t>
            </w:r>
            <w:r w:rsidR="00FB5098">
              <w:rPr>
                <w:noProof/>
                <w:webHidden/>
              </w:rPr>
              <w:fldChar w:fldCharType="end"/>
            </w:r>
          </w:hyperlink>
        </w:p>
        <w:p w:rsidR="00FB5098" w:rsidRDefault="00DB65C7">
          <w:pPr>
            <w:pStyle w:val="TDC2"/>
            <w:tabs>
              <w:tab w:val="right" w:leader="dot" w:pos="8828"/>
            </w:tabs>
            <w:rPr>
              <w:rFonts w:eastAsiaTheme="minorEastAsia"/>
              <w:noProof/>
              <w:lang w:eastAsia="es-SV"/>
            </w:rPr>
          </w:pPr>
          <w:hyperlink w:anchor="_Toc417725526" w:history="1">
            <w:r w:rsidR="00FB5098" w:rsidRPr="006836C0">
              <w:rPr>
                <w:rStyle w:val="Hipervnculo"/>
                <w:rFonts w:ascii="Arial" w:hAnsi="Arial" w:cs="Arial"/>
                <w:b/>
                <w:noProof/>
              </w:rPr>
              <w:t>Selección de documentos anexados.</w:t>
            </w:r>
            <w:r w:rsidR="00FB5098">
              <w:rPr>
                <w:noProof/>
                <w:webHidden/>
              </w:rPr>
              <w:tab/>
            </w:r>
            <w:r w:rsidR="00FB5098">
              <w:rPr>
                <w:noProof/>
                <w:webHidden/>
              </w:rPr>
              <w:fldChar w:fldCharType="begin"/>
            </w:r>
            <w:r w:rsidR="00FB5098">
              <w:rPr>
                <w:noProof/>
                <w:webHidden/>
              </w:rPr>
              <w:instrText xml:space="preserve"> PAGEREF _Toc417725526 \h </w:instrText>
            </w:r>
            <w:r w:rsidR="00FB5098">
              <w:rPr>
                <w:noProof/>
                <w:webHidden/>
              </w:rPr>
            </w:r>
            <w:r w:rsidR="00FB5098">
              <w:rPr>
                <w:noProof/>
                <w:webHidden/>
              </w:rPr>
              <w:fldChar w:fldCharType="separate"/>
            </w:r>
            <w:r w:rsidR="00A52D6B">
              <w:rPr>
                <w:noProof/>
                <w:webHidden/>
              </w:rPr>
              <w:t>14</w:t>
            </w:r>
            <w:r w:rsidR="00FB5098">
              <w:rPr>
                <w:noProof/>
                <w:webHidden/>
              </w:rPr>
              <w:fldChar w:fldCharType="end"/>
            </w:r>
          </w:hyperlink>
        </w:p>
        <w:p w:rsidR="00952B9E" w:rsidRDefault="00952B9E">
          <w:r>
            <w:rPr>
              <w:b/>
              <w:bCs/>
              <w:lang w:val="es-ES"/>
            </w:rPr>
            <w:fldChar w:fldCharType="end"/>
          </w:r>
        </w:p>
      </w:sdtContent>
    </w:sdt>
    <w:p w:rsidR="00952B9E" w:rsidRDefault="00952B9E" w:rsidP="00A52AD0">
      <w:pPr>
        <w:rPr>
          <w:rFonts w:ascii="Arial" w:hAnsi="Arial" w:cs="Arial"/>
          <w:b/>
          <w:color w:val="000000" w:themeColor="text1"/>
          <w:sz w:val="24"/>
          <w:szCs w:val="24"/>
        </w:rPr>
        <w:sectPr w:rsidR="00952B9E" w:rsidSect="00CC39D0">
          <w:headerReference w:type="default" r:id="rId9"/>
          <w:footerReference w:type="default" r:id="rId10"/>
          <w:headerReference w:type="first" r:id="rId11"/>
          <w:pgSz w:w="12240" w:h="15840"/>
          <w:pgMar w:top="1417" w:right="1701" w:bottom="1417" w:left="1701" w:header="708" w:footer="708" w:gutter="0"/>
          <w:pgNumType w:start="0"/>
          <w:cols w:space="708"/>
          <w:titlePg/>
          <w:docGrid w:linePitch="360"/>
        </w:sectPr>
      </w:pPr>
    </w:p>
    <w:p w:rsidR="00042194" w:rsidRPr="0076023D" w:rsidRDefault="00042194" w:rsidP="0076023D">
      <w:pPr>
        <w:pStyle w:val="Ttulo1"/>
        <w:spacing w:after="240"/>
        <w:rPr>
          <w:rFonts w:ascii="Arial" w:eastAsiaTheme="minorHAnsi" w:hAnsi="Arial" w:cs="Arial"/>
          <w:b/>
          <w:color w:val="000000" w:themeColor="text1"/>
          <w:sz w:val="24"/>
          <w:szCs w:val="24"/>
        </w:rPr>
      </w:pPr>
      <w:bookmarkStart w:id="0" w:name="_Toc417725503"/>
      <w:r w:rsidRPr="0076023D">
        <w:rPr>
          <w:rFonts w:ascii="Arial" w:eastAsiaTheme="minorHAnsi" w:hAnsi="Arial" w:cs="Arial"/>
          <w:b/>
          <w:color w:val="000000" w:themeColor="text1"/>
          <w:sz w:val="24"/>
          <w:szCs w:val="24"/>
        </w:rPr>
        <w:lastRenderedPageBreak/>
        <w:t>DESCRIPCIÓN GENERAL DE LA PRÁCTICA.</w:t>
      </w:r>
      <w:bookmarkEnd w:id="0"/>
    </w:p>
    <w:p w:rsidR="00560F07" w:rsidRPr="0076023D" w:rsidRDefault="002F740F">
      <w:pPr>
        <w:rPr>
          <w:rFonts w:ascii="Arial" w:hAnsi="Arial" w:cs="Arial"/>
          <w:sz w:val="24"/>
          <w:szCs w:val="24"/>
        </w:rPr>
      </w:pPr>
      <w:r w:rsidRPr="0076023D">
        <w:rPr>
          <w:rFonts w:ascii="Arial" w:hAnsi="Arial" w:cs="Arial"/>
          <w:b/>
          <w:sz w:val="24"/>
          <w:szCs w:val="24"/>
        </w:rPr>
        <w:t>Título</w:t>
      </w:r>
      <w:r w:rsidRPr="0076023D">
        <w:rPr>
          <w:rFonts w:ascii="Arial" w:hAnsi="Arial" w:cs="Arial"/>
          <w:sz w:val="24"/>
          <w:szCs w:val="24"/>
        </w:rPr>
        <w:t xml:space="preserve">: </w:t>
      </w:r>
      <w:r w:rsidR="00C12E5C">
        <w:rPr>
          <w:rFonts w:ascii="Arial" w:hAnsi="Arial" w:cs="Arial"/>
          <w:sz w:val="24"/>
          <w:szCs w:val="24"/>
        </w:rPr>
        <w:t>Evaluación y supervisión</w:t>
      </w:r>
      <w:r w:rsidR="00306C93">
        <w:rPr>
          <w:rFonts w:ascii="Arial" w:hAnsi="Arial" w:cs="Arial"/>
          <w:sz w:val="24"/>
          <w:szCs w:val="24"/>
        </w:rPr>
        <w:t xml:space="preserve"> docente</w:t>
      </w:r>
      <w:r w:rsidR="00C12E5C">
        <w:rPr>
          <w:rFonts w:ascii="Arial" w:hAnsi="Arial" w:cs="Arial"/>
          <w:sz w:val="24"/>
          <w:szCs w:val="24"/>
        </w:rPr>
        <w:t>.</w:t>
      </w:r>
    </w:p>
    <w:p w:rsidR="002F740F" w:rsidRPr="0076023D" w:rsidRDefault="002F740F">
      <w:pPr>
        <w:rPr>
          <w:rFonts w:ascii="Arial" w:hAnsi="Arial" w:cs="Arial"/>
          <w:sz w:val="24"/>
          <w:szCs w:val="24"/>
        </w:rPr>
      </w:pPr>
      <w:r w:rsidRPr="0076023D">
        <w:rPr>
          <w:rFonts w:ascii="Arial" w:hAnsi="Arial" w:cs="Arial"/>
          <w:b/>
          <w:sz w:val="24"/>
          <w:szCs w:val="24"/>
        </w:rPr>
        <w:t xml:space="preserve">Palabras claves: </w:t>
      </w:r>
      <w:r w:rsidR="00711D4B">
        <w:rPr>
          <w:rFonts w:ascii="Arial" w:hAnsi="Arial" w:cs="Arial"/>
          <w:sz w:val="24"/>
          <w:szCs w:val="24"/>
        </w:rPr>
        <w:t>Supervisión, seguimiento, docencia</w:t>
      </w:r>
      <w:r w:rsidRPr="0076023D">
        <w:rPr>
          <w:rFonts w:ascii="Arial" w:hAnsi="Arial" w:cs="Arial"/>
          <w:sz w:val="24"/>
          <w:szCs w:val="24"/>
        </w:rPr>
        <w:t>.</w:t>
      </w:r>
    </w:p>
    <w:p w:rsidR="002F740F" w:rsidRDefault="002F740F">
      <w:pPr>
        <w:rPr>
          <w:rFonts w:ascii="Arial" w:hAnsi="Arial" w:cs="Arial"/>
          <w:sz w:val="24"/>
          <w:szCs w:val="24"/>
        </w:rPr>
      </w:pPr>
      <w:r w:rsidRPr="0076023D">
        <w:rPr>
          <w:rFonts w:ascii="Arial" w:hAnsi="Arial" w:cs="Arial"/>
          <w:b/>
          <w:sz w:val="24"/>
          <w:szCs w:val="24"/>
        </w:rPr>
        <w:t xml:space="preserve">Criterios de Excelencia en los cuales se enmarca la buena práctica: </w:t>
      </w:r>
      <w:r w:rsidR="007520FD" w:rsidRPr="007520FD">
        <w:rPr>
          <w:rFonts w:ascii="Arial" w:hAnsi="Arial" w:cs="Arial"/>
          <w:sz w:val="24"/>
          <w:szCs w:val="24"/>
        </w:rPr>
        <w:t xml:space="preserve">Personas, </w:t>
      </w:r>
      <w:r w:rsidRPr="0076023D">
        <w:rPr>
          <w:rFonts w:ascii="Arial" w:hAnsi="Arial" w:cs="Arial"/>
          <w:sz w:val="24"/>
          <w:szCs w:val="24"/>
        </w:rPr>
        <w:t>Procesos, productos y servicios; Estrategia.</w:t>
      </w:r>
    </w:p>
    <w:p w:rsidR="005C59C1" w:rsidRPr="0076023D" w:rsidRDefault="005C59C1">
      <w:pPr>
        <w:rPr>
          <w:rFonts w:ascii="Arial" w:hAnsi="Arial" w:cs="Arial"/>
          <w:sz w:val="24"/>
          <w:szCs w:val="24"/>
        </w:rPr>
      </w:pPr>
    </w:p>
    <w:p w:rsidR="00C265E7" w:rsidRPr="0076023D" w:rsidRDefault="00EF439B" w:rsidP="0076023D">
      <w:pPr>
        <w:pStyle w:val="Ttulo1"/>
        <w:spacing w:after="240"/>
        <w:rPr>
          <w:rFonts w:ascii="Arial" w:eastAsiaTheme="minorHAnsi" w:hAnsi="Arial" w:cs="Arial"/>
          <w:b/>
          <w:color w:val="000000" w:themeColor="text1"/>
          <w:sz w:val="24"/>
          <w:szCs w:val="24"/>
        </w:rPr>
      </w:pPr>
      <w:bookmarkStart w:id="1" w:name="_Toc417725504"/>
      <w:r w:rsidRPr="0076023D">
        <w:rPr>
          <w:rFonts w:ascii="Arial" w:eastAsiaTheme="minorHAnsi" w:hAnsi="Arial" w:cs="Arial"/>
          <w:b/>
          <w:color w:val="000000" w:themeColor="text1"/>
          <w:sz w:val="24"/>
          <w:szCs w:val="24"/>
        </w:rPr>
        <w:t>INSTITUCIÓN RESPONSABLE DE LA PRÁCTICA.</w:t>
      </w:r>
      <w:bookmarkEnd w:id="1"/>
    </w:p>
    <w:p w:rsidR="00EF439B" w:rsidRPr="0076023D" w:rsidRDefault="00EF439B">
      <w:pPr>
        <w:rPr>
          <w:rFonts w:ascii="Arial" w:hAnsi="Arial" w:cs="Arial"/>
          <w:sz w:val="24"/>
          <w:szCs w:val="24"/>
        </w:rPr>
      </w:pPr>
      <w:r w:rsidRPr="0076023D">
        <w:rPr>
          <w:rFonts w:ascii="Arial" w:hAnsi="Arial" w:cs="Arial"/>
          <w:b/>
          <w:sz w:val="24"/>
          <w:szCs w:val="24"/>
        </w:rPr>
        <w:t>Nombre de la Institución:</w:t>
      </w:r>
      <w:r w:rsidRPr="0076023D">
        <w:rPr>
          <w:rFonts w:ascii="Arial" w:hAnsi="Arial" w:cs="Arial"/>
          <w:sz w:val="24"/>
          <w:szCs w:val="24"/>
        </w:rPr>
        <w:t xml:space="preserve"> Universidad Pedagógica de El Salvador “Dr. Luis Alonso Aparicio”.</w:t>
      </w:r>
    </w:p>
    <w:p w:rsidR="00EF439B" w:rsidRPr="0076023D" w:rsidRDefault="00EF439B">
      <w:pPr>
        <w:rPr>
          <w:rFonts w:ascii="Arial" w:hAnsi="Arial" w:cs="Arial"/>
          <w:sz w:val="24"/>
          <w:szCs w:val="24"/>
        </w:rPr>
      </w:pPr>
      <w:r w:rsidRPr="0076023D">
        <w:rPr>
          <w:rFonts w:ascii="Arial" w:hAnsi="Arial" w:cs="Arial"/>
          <w:b/>
          <w:sz w:val="24"/>
          <w:szCs w:val="24"/>
        </w:rPr>
        <w:t>Ciudad:</w:t>
      </w:r>
      <w:r w:rsidRPr="0076023D">
        <w:rPr>
          <w:rFonts w:ascii="Arial" w:hAnsi="Arial" w:cs="Arial"/>
          <w:sz w:val="24"/>
          <w:szCs w:val="24"/>
        </w:rPr>
        <w:t xml:space="preserve"> San Salvador.</w:t>
      </w:r>
    </w:p>
    <w:p w:rsidR="00EF439B" w:rsidRPr="0076023D" w:rsidRDefault="00EF439B">
      <w:pPr>
        <w:rPr>
          <w:rFonts w:ascii="Arial" w:hAnsi="Arial" w:cs="Arial"/>
          <w:sz w:val="24"/>
          <w:szCs w:val="24"/>
        </w:rPr>
      </w:pPr>
      <w:r w:rsidRPr="0076023D">
        <w:rPr>
          <w:rFonts w:ascii="Arial" w:hAnsi="Arial" w:cs="Arial"/>
          <w:b/>
          <w:sz w:val="24"/>
          <w:szCs w:val="24"/>
        </w:rPr>
        <w:t>País:</w:t>
      </w:r>
      <w:r w:rsidRPr="0076023D">
        <w:rPr>
          <w:rFonts w:ascii="Arial" w:hAnsi="Arial" w:cs="Arial"/>
          <w:sz w:val="24"/>
          <w:szCs w:val="24"/>
        </w:rPr>
        <w:t xml:space="preserve"> El Salvador.</w:t>
      </w:r>
    </w:p>
    <w:p w:rsidR="00EF439B" w:rsidRPr="0076023D" w:rsidRDefault="00EF439B">
      <w:pPr>
        <w:rPr>
          <w:rFonts w:ascii="Arial" w:hAnsi="Arial" w:cs="Arial"/>
          <w:sz w:val="24"/>
          <w:szCs w:val="24"/>
        </w:rPr>
      </w:pPr>
      <w:r w:rsidRPr="0076023D">
        <w:rPr>
          <w:rFonts w:ascii="Arial" w:hAnsi="Arial" w:cs="Arial"/>
          <w:b/>
          <w:sz w:val="24"/>
          <w:szCs w:val="24"/>
        </w:rPr>
        <w:t>Teléfono:</w:t>
      </w:r>
      <w:r w:rsidRPr="0076023D">
        <w:rPr>
          <w:rFonts w:ascii="Arial" w:hAnsi="Arial" w:cs="Arial"/>
          <w:sz w:val="24"/>
          <w:szCs w:val="24"/>
        </w:rPr>
        <w:t xml:space="preserve"> (+503) 2205-8100; Fax (+503) 2226-4486.</w:t>
      </w:r>
    </w:p>
    <w:p w:rsidR="00EF439B" w:rsidRDefault="00EF439B">
      <w:pPr>
        <w:rPr>
          <w:rStyle w:val="Hipervnculo"/>
          <w:rFonts w:ascii="Arial" w:hAnsi="Arial" w:cs="Arial"/>
          <w:sz w:val="24"/>
          <w:szCs w:val="24"/>
          <w:lang w:val="es-MX"/>
        </w:rPr>
      </w:pPr>
      <w:r w:rsidRPr="0076023D">
        <w:rPr>
          <w:rFonts w:ascii="Arial" w:hAnsi="Arial" w:cs="Arial"/>
          <w:b/>
          <w:sz w:val="24"/>
          <w:szCs w:val="24"/>
          <w:lang w:val="es-MX"/>
        </w:rPr>
        <w:t>Web:</w:t>
      </w:r>
      <w:r w:rsidRPr="0076023D">
        <w:rPr>
          <w:rFonts w:ascii="Arial" w:hAnsi="Arial" w:cs="Arial"/>
          <w:sz w:val="24"/>
          <w:szCs w:val="24"/>
          <w:lang w:val="es-MX"/>
        </w:rPr>
        <w:t xml:space="preserve"> </w:t>
      </w:r>
      <w:hyperlink r:id="rId12" w:history="1">
        <w:r w:rsidRPr="0076023D">
          <w:rPr>
            <w:rStyle w:val="Hipervnculo"/>
            <w:rFonts w:ascii="Arial" w:hAnsi="Arial" w:cs="Arial"/>
            <w:sz w:val="24"/>
            <w:szCs w:val="24"/>
            <w:lang w:val="es-MX"/>
          </w:rPr>
          <w:t>http://www.pedagogica.edu.sv/</w:t>
        </w:r>
      </w:hyperlink>
    </w:p>
    <w:p w:rsidR="005C59C1" w:rsidRPr="0076023D" w:rsidRDefault="005C59C1">
      <w:pPr>
        <w:rPr>
          <w:rFonts w:ascii="Arial" w:hAnsi="Arial" w:cs="Arial"/>
          <w:sz w:val="24"/>
          <w:szCs w:val="24"/>
          <w:lang w:val="es-MX"/>
        </w:rPr>
      </w:pPr>
    </w:p>
    <w:p w:rsidR="00EF439B" w:rsidRPr="0076023D" w:rsidRDefault="00EF439B" w:rsidP="0076023D">
      <w:pPr>
        <w:pStyle w:val="Ttulo1"/>
        <w:spacing w:after="240"/>
        <w:rPr>
          <w:rFonts w:ascii="Arial" w:eastAsiaTheme="minorHAnsi" w:hAnsi="Arial" w:cs="Arial"/>
          <w:b/>
          <w:color w:val="000000" w:themeColor="text1"/>
          <w:sz w:val="24"/>
          <w:szCs w:val="24"/>
        </w:rPr>
      </w:pPr>
      <w:bookmarkStart w:id="2" w:name="_Toc417725505"/>
      <w:r w:rsidRPr="0076023D">
        <w:rPr>
          <w:rFonts w:ascii="Arial" w:eastAsiaTheme="minorHAnsi" w:hAnsi="Arial" w:cs="Arial"/>
          <w:b/>
          <w:color w:val="000000" w:themeColor="text1"/>
          <w:sz w:val="24"/>
          <w:szCs w:val="24"/>
        </w:rPr>
        <w:t>DATOS DE LA PERSONA RESPONS</w:t>
      </w:r>
      <w:r w:rsidR="00732E94">
        <w:rPr>
          <w:rFonts w:ascii="Arial" w:eastAsiaTheme="minorHAnsi" w:hAnsi="Arial" w:cs="Arial"/>
          <w:b/>
          <w:color w:val="000000" w:themeColor="text1"/>
          <w:sz w:val="24"/>
          <w:szCs w:val="24"/>
        </w:rPr>
        <w:t>A</w:t>
      </w:r>
      <w:r w:rsidRPr="0076023D">
        <w:rPr>
          <w:rFonts w:ascii="Arial" w:eastAsiaTheme="minorHAnsi" w:hAnsi="Arial" w:cs="Arial"/>
          <w:b/>
          <w:color w:val="000000" w:themeColor="text1"/>
          <w:sz w:val="24"/>
          <w:szCs w:val="24"/>
        </w:rPr>
        <w:t>BLE DE LA PRÁCTICA.</w:t>
      </w:r>
      <w:bookmarkEnd w:id="2"/>
    </w:p>
    <w:p w:rsidR="00EF439B" w:rsidRPr="0076023D" w:rsidRDefault="00EF439B" w:rsidP="00EF439B">
      <w:pPr>
        <w:rPr>
          <w:rFonts w:ascii="Arial" w:hAnsi="Arial" w:cs="Arial"/>
          <w:sz w:val="24"/>
          <w:szCs w:val="24"/>
        </w:rPr>
      </w:pPr>
      <w:r w:rsidRPr="0076023D">
        <w:rPr>
          <w:rFonts w:ascii="Arial" w:hAnsi="Arial" w:cs="Arial"/>
          <w:b/>
          <w:sz w:val="24"/>
          <w:szCs w:val="24"/>
        </w:rPr>
        <w:t>Nombre / Apellidos:</w:t>
      </w:r>
      <w:r w:rsidRPr="0076023D">
        <w:rPr>
          <w:rFonts w:ascii="Arial" w:hAnsi="Arial" w:cs="Arial"/>
          <w:sz w:val="24"/>
          <w:szCs w:val="24"/>
        </w:rPr>
        <w:t xml:space="preserve"> Licda. Catalina Machuca de Merino.</w:t>
      </w:r>
    </w:p>
    <w:p w:rsidR="00EF439B" w:rsidRPr="0076023D" w:rsidRDefault="00EF439B" w:rsidP="00EF439B">
      <w:pPr>
        <w:rPr>
          <w:rFonts w:ascii="Arial" w:hAnsi="Arial" w:cs="Arial"/>
          <w:sz w:val="24"/>
          <w:szCs w:val="24"/>
        </w:rPr>
      </w:pPr>
      <w:r w:rsidRPr="0076023D">
        <w:rPr>
          <w:rFonts w:ascii="Arial" w:hAnsi="Arial" w:cs="Arial"/>
          <w:b/>
          <w:sz w:val="24"/>
          <w:szCs w:val="24"/>
        </w:rPr>
        <w:t>Cargo:</w:t>
      </w:r>
      <w:r w:rsidRPr="0076023D">
        <w:rPr>
          <w:rFonts w:ascii="Arial" w:hAnsi="Arial" w:cs="Arial"/>
          <w:sz w:val="24"/>
          <w:szCs w:val="24"/>
        </w:rPr>
        <w:t xml:space="preserve"> Vicerrectora Académica.</w:t>
      </w:r>
    </w:p>
    <w:p w:rsidR="00EF439B" w:rsidRPr="0076023D" w:rsidRDefault="00EF439B" w:rsidP="00EF439B">
      <w:pPr>
        <w:rPr>
          <w:rFonts w:ascii="Arial" w:hAnsi="Arial" w:cs="Arial"/>
          <w:sz w:val="24"/>
          <w:szCs w:val="24"/>
        </w:rPr>
      </w:pPr>
      <w:r w:rsidRPr="0076023D">
        <w:rPr>
          <w:rFonts w:ascii="Arial" w:hAnsi="Arial" w:cs="Arial"/>
          <w:b/>
          <w:sz w:val="24"/>
          <w:szCs w:val="24"/>
        </w:rPr>
        <w:t>Unidad/Facultad/Escuela:</w:t>
      </w:r>
      <w:r w:rsidRPr="0076023D">
        <w:rPr>
          <w:rFonts w:ascii="Arial" w:hAnsi="Arial" w:cs="Arial"/>
          <w:sz w:val="24"/>
          <w:szCs w:val="24"/>
        </w:rPr>
        <w:t xml:space="preserve"> Vicerrectoría Académica.</w:t>
      </w:r>
    </w:p>
    <w:p w:rsidR="00EF439B" w:rsidRPr="0076023D" w:rsidRDefault="00EF439B" w:rsidP="00EF439B">
      <w:pPr>
        <w:rPr>
          <w:rFonts w:ascii="Arial" w:hAnsi="Arial" w:cs="Arial"/>
          <w:sz w:val="24"/>
          <w:szCs w:val="24"/>
        </w:rPr>
      </w:pPr>
      <w:r w:rsidRPr="0076023D">
        <w:rPr>
          <w:rFonts w:ascii="Arial" w:hAnsi="Arial" w:cs="Arial"/>
          <w:b/>
          <w:sz w:val="24"/>
          <w:szCs w:val="24"/>
        </w:rPr>
        <w:t>Correo Electrónico:</w:t>
      </w:r>
      <w:r w:rsidRPr="0076023D">
        <w:rPr>
          <w:rFonts w:ascii="Arial" w:hAnsi="Arial" w:cs="Arial"/>
          <w:sz w:val="24"/>
          <w:szCs w:val="24"/>
        </w:rPr>
        <w:t xml:space="preserve"> </w:t>
      </w:r>
      <w:hyperlink r:id="rId13" w:history="1">
        <w:r w:rsidR="00667CD7" w:rsidRPr="0076023D">
          <w:rPr>
            <w:rStyle w:val="Hipervnculo"/>
            <w:rFonts w:ascii="Arial" w:hAnsi="Arial" w:cs="Arial"/>
            <w:sz w:val="24"/>
            <w:szCs w:val="24"/>
          </w:rPr>
          <w:t>cmerino@pedagogica.edu.sv</w:t>
        </w:r>
      </w:hyperlink>
      <w:r w:rsidR="00667CD7" w:rsidRPr="0076023D">
        <w:rPr>
          <w:rFonts w:ascii="Arial" w:hAnsi="Arial" w:cs="Arial"/>
          <w:sz w:val="24"/>
          <w:szCs w:val="24"/>
        </w:rPr>
        <w:t>.</w:t>
      </w:r>
    </w:p>
    <w:p w:rsidR="00EF439B" w:rsidRPr="0076023D" w:rsidRDefault="00EF439B" w:rsidP="00EF439B">
      <w:pPr>
        <w:rPr>
          <w:rFonts w:ascii="Arial" w:hAnsi="Arial" w:cs="Arial"/>
          <w:sz w:val="24"/>
          <w:szCs w:val="24"/>
        </w:rPr>
      </w:pPr>
    </w:p>
    <w:p w:rsidR="00C265E7" w:rsidRPr="0076023D" w:rsidRDefault="00C265E7">
      <w:pPr>
        <w:rPr>
          <w:rFonts w:ascii="Arial" w:hAnsi="Arial" w:cs="Arial"/>
          <w:sz w:val="24"/>
          <w:szCs w:val="24"/>
        </w:rPr>
      </w:pPr>
    </w:p>
    <w:p w:rsidR="00C265E7" w:rsidRPr="0076023D" w:rsidRDefault="00C265E7">
      <w:pPr>
        <w:rPr>
          <w:rFonts w:ascii="Arial" w:hAnsi="Arial" w:cs="Arial"/>
          <w:b/>
          <w:sz w:val="24"/>
          <w:szCs w:val="24"/>
        </w:rPr>
        <w:sectPr w:rsidR="00C265E7" w:rsidRPr="0076023D" w:rsidSect="00952B9E">
          <w:footerReference w:type="first" r:id="rId14"/>
          <w:pgSz w:w="12240" w:h="15840"/>
          <w:pgMar w:top="1417" w:right="1701" w:bottom="1417" w:left="1701" w:header="708" w:footer="708" w:gutter="0"/>
          <w:pgNumType w:start="1"/>
          <w:cols w:space="708"/>
          <w:titlePg/>
          <w:docGrid w:linePitch="360"/>
        </w:sectPr>
      </w:pPr>
    </w:p>
    <w:p w:rsidR="002F740F" w:rsidRPr="0076023D" w:rsidRDefault="000A6913" w:rsidP="005C59C1">
      <w:pPr>
        <w:pStyle w:val="Ttulo1"/>
        <w:spacing w:before="0" w:after="240"/>
        <w:rPr>
          <w:rFonts w:ascii="Arial" w:eastAsiaTheme="minorHAnsi" w:hAnsi="Arial" w:cs="Arial"/>
          <w:b/>
          <w:color w:val="000000" w:themeColor="text1"/>
          <w:sz w:val="24"/>
          <w:szCs w:val="24"/>
        </w:rPr>
      </w:pPr>
      <w:bookmarkStart w:id="3" w:name="_Toc417725506"/>
      <w:r w:rsidRPr="0076023D">
        <w:rPr>
          <w:rFonts w:ascii="Arial" w:eastAsiaTheme="minorHAnsi" w:hAnsi="Arial" w:cs="Arial"/>
          <w:b/>
          <w:color w:val="000000" w:themeColor="text1"/>
          <w:sz w:val="24"/>
          <w:szCs w:val="24"/>
        </w:rPr>
        <w:lastRenderedPageBreak/>
        <w:t>CARACTERÍSTICAS DE LA PRÁCTICA.</w:t>
      </w:r>
      <w:bookmarkEnd w:id="3"/>
    </w:p>
    <w:p w:rsidR="000A6913" w:rsidRPr="0076023D" w:rsidRDefault="000A6913" w:rsidP="00C12E5C">
      <w:pPr>
        <w:pStyle w:val="Ttulo2"/>
        <w:spacing w:after="240"/>
        <w:rPr>
          <w:rFonts w:ascii="Arial" w:hAnsi="Arial" w:cs="Arial"/>
          <w:b/>
          <w:sz w:val="24"/>
          <w:szCs w:val="24"/>
        </w:rPr>
      </w:pPr>
      <w:bookmarkStart w:id="4" w:name="_Toc417725507"/>
      <w:r w:rsidRPr="0076023D">
        <w:rPr>
          <w:rFonts w:ascii="Arial" w:hAnsi="Arial" w:cs="Arial"/>
          <w:b/>
          <w:sz w:val="24"/>
          <w:szCs w:val="24"/>
        </w:rPr>
        <w:t>Resumen ejecutivo de la práctica:</w:t>
      </w:r>
      <w:bookmarkEnd w:id="4"/>
    </w:p>
    <w:p w:rsidR="00BC62B5" w:rsidRPr="00486E66" w:rsidRDefault="00BC62B5" w:rsidP="00BC62B5">
      <w:pPr>
        <w:jc w:val="both"/>
        <w:rPr>
          <w:rFonts w:ascii="Arial" w:hAnsi="Arial" w:cs="Arial"/>
          <w:sz w:val="24"/>
          <w:szCs w:val="24"/>
        </w:rPr>
      </w:pPr>
      <w:r w:rsidRPr="00486E66">
        <w:rPr>
          <w:rFonts w:ascii="Arial" w:hAnsi="Arial" w:cs="Arial"/>
          <w:sz w:val="24"/>
          <w:szCs w:val="24"/>
        </w:rPr>
        <w:t>La Universidad Pedagógica de El Salvador Dr. Luis Alonso Aparicio” en la búsqueda constante por la innovación científica y el desarrollo profesional de sus docentes, implementa el Sistema de Gestión de Evaluación y Supervisión Docente retomada del Plan Estratégico del quinquenio 2007-2011. Sin embargo cuando la Universidad adopta el Sistema de Gestión de Calidad (SGC) en el 2011, el proceso se incorpora a dicho sistema y se le asigna el código</w:t>
      </w:r>
      <w:r w:rsidR="00BD50DE">
        <w:rPr>
          <w:rFonts w:ascii="Arial" w:hAnsi="Arial" w:cs="Arial"/>
          <w:b/>
          <w:sz w:val="24"/>
          <w:szCs w:val="24"/>
        </w:rPr>
        <w:t xml:space="preserve"> </w:t>
      </w:r>
      <w:r w:rsidR="00BD50DE" w:rsidRPr="00DA3542">
        <w:rPr>
          <w:rFonts w:ascii="Arial" w:hAnsi="Arial" w:cs="Arial"/>
          <w:sz w:val="24"/>
          <w:szCs w:val="24"/>
        </w:rPr>
        <w:t>MIS-II-</w:t>
      </w:r>
      <w:r w:rsidRPr="00DA3542">
        <w:rPr>
          <w:rFonts w:ascii="Arial" w:hAnsi="Arial" w:cs="Arial"/>
          <w:sz w:val="24"/>
          <w:szCs w:val="24"/>
        </w:rPr>
        <w:t>GESD-010</w:t>
      </w:r>
      <w:r w:rsidRPr="00486E66">
        <w:rPr>
          <w:rFonts w:ascii="Arial" w:hAnsi="Arial" w:cs="Arial"/>
          <w:b/>
          <w:sz w:val="24"/>
          <w:szCs w:val="24"/>
        </w:rPr>
        <w:t xml:space="preserve">. </w:t>
      </w:r>
      <w:r w:rsidRPr="00486E66">
        <w:rPr>
          <w:rFonts w:ascii="Arial" w:hAnsi="Arial" w:cs="Arial"/>
          <w:sz w:val="24"/>
          <w:szCs w:val="24"/>
        </w:rPr>
        <w:t>Integrándose</w:t>
      </w:r>
      <w:r w:rsidRPr="00486E66">
        <w:rPr>
          <w:rFonts w:ascii="Arial" w:hAnsi="Arial" w:cs="Arial"/>
          <w:b/>
          <w:sz w:val="24"/>
          <w:szCs w:val="24"/>
        </w:rPr>
        <w:t xml:space="preserve"> </w:t>
      </w:r>
      <w:r w:rsidRPr="00486E66">
        <w:rPr>
          <w:rFonts w:ascii="Arial" w:hAnsi="Arial" w:cs="Arial"/>
          <w:sz w:val="24"/>
          <w:szCs w:val="24"/>
        </w:rPr>
        <w:t xml:space="preserve">en los Procesos Misionales, </w:t>
      </w:r>
      <w:r w:rsidR="00C12E5C">
        <w:rPr>
          <w:rFonts w:ascii="Arial" w:hAnsi="Arial" w:cs="Arial"/>
          <w:sz w:val="24"/>
          <w:szCs w:val="24"/>
        </w:rPr>
        <w:t>formando parte a su vez del Macro Proceso de Docencia del SGC.</w:t>
      </w:r>
    </w:p>
    <w:p w:rsidR="00BC62B5" w:rsidRPr="00486E66" w:rsidRDefault="00BC62B5" w:rsidP="00C12E5C">
      <w:pPr>
        <w:jc w:val="both"/>
        <w:rPr>
          <w:rFonts w:ascii="Arial" w:eastAsia="Century Gothic" w:hAnsi="Arial" w:cs="Arial"/>
          <w:sz w:val="24"/>
          <w:szCs w:val="24"/>
        </w:rPr>
      </w:pPr>
      <w:r w:rsidRPr="00486E66">
        <w:rPr>
          <w:rFonts w:ascii="Arial" w:hAnsi="Arial" w:cs="Arial"/>
          <w:sz w:val="24"/>
          <w:szCs w:val="24"/>
        </w:rPr>
        <w:t xml:space="preserve">El sistema está orientado hacia la consecución de la calidad de los servicios educativos, así como a la integración de las funciones básicas de Docencia, Investigación y Proyección Social. </w:t>
      </w:r>
      <w:r w:rsidRPr="00486E66">
        <w:rPr>
          <w:rFonts w:ascii="Arial" w:eastAsia="Century Gothic" w:hAnsi="Arial" w:cs="Arial"/>
          <w:sz w:val="24"/>
          <w:szCs w:val="24"/>
        </w:rPr>
        <w:t xml:space="preserve">Consiste en la ejecución de la evaluación y supervisión del desempeño docente; con lo cual se contribuye a mejorar la calidad académica y de la docencia de acuerdo a los objetivos y principios del modelo educativo institucional. Este proceso colabora en el cumplimiento de los siguientes postulados de la Misión Institucional: </w:t>
      </w:r>
      <w:r w:rsidR="00C12E5C" w:rsidRPr="00C12E5C">
        <w:rPr>
          <w:rFonts w:ascii="Arial" w:eastAsia="Century Gothic" w:hAnsi="Arial" w:cs="Arial"/>
          <w:i/>
          <w:sz w:val="24"/>
          <w:szCs w:val="24"/>
        </w:rPr>
        <w:t>“</w:t>
      </w:r>
      <w:r w:rsidRPr="00C12E5C">
        <w:rPr>
          <w:rFonts w:ascii="Arial" w:eastAsia="Century Gothic" w:hAnsi="Arial" w:cs="Arial"/>
          <w:i/>
          <w:sz w:val="24"/>
          <w:szCs w:val="24"/>
        </w:rPr>
        <w:t>Institución formadora de recursos humanos, Capaces de enfrentar con éxito los continuos desafíos del futuro, Sensibilizados para una actuación profesional responsable</w:t>
      </w:r>
      <w:r w:rsidR="00C12E5C" w:rsidRPr="00C12E5C">
        <w:rPr>
          <w:rFonts w:ascii="Arial" w:eastAsia="Century Gothic" w:hAnsi="Arial" w:cs="Arial"/>
          <w:i/>
          <w:sz w:val="24"/>
          <w:szCs w:val="24"/>
        </w:rPr>
        <w:t>”</w:t>
      </w:r>
      <w:r w:rsidRPr="00486E66">
        <w:rPr>
          <w:rFonts w:ascii="Arial" w:eastAsia="Century Gothic" w:hAnsi="Arial" w:cs="Arial"/>
          <w:sz w:val="24"/>
          <w:szCs w:val="24"/>
        </w:rPr>
        <w:t>.</w:t>
      </w:r>
    </w:p>
    <w:p w:rsidR="00BC62B5" w:rsidRPr="00486E66" w:rsidRDefault="00BC62B5" w:rsidP="00BC62B5">
      <w:pPr>
        <w:jc w:val="both"/>
        <w:rPr>
          <w:rFonts w:ascii="Arial" w:hAnsi="Arial" w:cs="Arial"/>
          <w:sz w:val="24"/>
          <w:szCs w:val="24"/>
        </w:rPr>
      </w:pPr>
      <w:r w:rsidRPr="00486E66">
        <w:rPr>
          <w:rFonts w:ascii="Arial" w:hAnsi="Arial" w:cs="Arial"/>
          <w:sz w:val="24"/>
          <w:szCs w:val="24"/>
        </w:rPr>
        <w:t xml:space="preserve">Durante el ciclo académico los Coordinadores de Carrera elaboran un plan de supervisión </w:t>
      </w:r>
      <w:r w:rsidRPr="00C12E5C">
        <w:rPr>
          <w:rFonts w:ascii="Arial" w:hAnsi="Arial" w:cs="Arial"/>
          <w:color w:val="000000" w:themeColor="text1"/>
          <w:sz w:val="24"/>
          <w:szCs w:val="24"/>
        </w:rPr>
        <w:t>(Anexo</w:t>
      </w:r>
      <w:r w:rsidR="00C12E5C" w:rsidRPr="00C12E5C">
        <w:rPr>
          <w:rFonts w:ascii="Arial" w:hAnsi="Arial" w:cs="Arial"/>
          <w:color w:val="000000" w:themeColor="text1"/>
          <w:sz w:val="24"/>
          <w:szCs w:val="24"/>
        </w:rPr>
        <w:t xml:space="preserve"> 1</w:t>
      </w:r>
      <w:r w:rsidRPr="00C12E5C">
        <w:rPr>
          <w:rFonts w:ascii="Arial" w:hAnsi="Arial" w:cs="Arial"/>
          <w:color w:val="000000" w:themeColor="text1"/>
          <w:sz w:val="24"/>
          <w:szCs w:val="24"/>
        </w:rPr>
        <w:t>),</w:t>
      </w:r>
      <w:r w:rsidRPr="00486E66">
        <w:rPr>
          <w:rFonts w:ascii="Arial" w:hAnsi="Arial" w:cs="Arial"/>
          <w:color w:val="FF0000"/>
          <w:sz w:val="24"/>
          <w:szCs w:val="24"/>
        </w:rPr>
        <w:t xml:space="preserve"> </w:t>
      </w:r>
      <w:r w:rsidRPr="00486E66">
        <w:rPr>
          <w:rFonts w:ascii="Arial" w:hAnsi="Arial" w:cs="Arial"/>
          <w:sz w:val="24"/>
          <w:szCs w:val="24"/>
        </w:rPr>
        <w:t>para ello seleccionan al 50 % de sus docentes, dando prioridad a los docentes de nuevo ingreso, docentes en seguimiento y docentes que no han sido evaluados en el ciclo anterior. Este proceso se realiza en cada ciclo, de tal manera que al final del año se evalúa al 100 % de los docentes de la Universidad.</w:t>
      </w:r>
    </w:p>
    <w:p w:rsidR="00BC62B5" w:rsidRPr="00486E66" w:rsidRDefault="00BC62B5" w:rsidP="00BC62B5">
      <w:pPr>
        <w:jc w:val="both"/>
        <w:rPr>
          <w:rFonts w:ascii="Arial" w:hAnsi="Arial" w:cs="Arial"/>
          <w:sz w:val="24"/>
          <w:szCs w:val="24"/>
        </w:rPr>
      </w:pPr>
      <w:r w:rsidRPr="00486E66">
        <w:rPr>
          <w:rFonts w:ascii="Arial" w:hAnsi="Arial" w:cs="Arial"/>
          <w:sz w:val="24"/>
          <w:szCs w:val="24"/>
        </w:rPr>
        <w:t>Para sistemat</w:t>
      </w:r>
      <w:r w:rsidR="00DA3542">
        <w:rPr>
          <w:rFonts w:ascii="Arial" w:hAnsi="Arial" w:cs="Arial"/>
          <w:sz w:val="24"/>
          <w:szCs w:val="24"/>
        </w:rPr>
        <w:t>izar el proceso se cuenta con cuatro</w:t>
      </w:r>
      <w:r w:rsidRPr="00486E66">
        <w:rPr>
          <w:rFonts w:ascii="Arial" w:hAnsi="Arial" w:cs="Arial"/>
          <w:sz w:val="24"/>
          <w:szCs w:val="24"/>
        </w:rPr>
        <w:t xml:space="preserve"> instrumentos de evaluación</w:t>
      </w:r>
      <w:r w:rsidR="00CC1EE0">
        <w:rPr>
          <w:rFonts w:ascii="Arial" w:hAnsi="Arial" w:cs="Arial"/>
          <w:sz w:val="24"/>
          <w:szCs w:val="24"/>
        </w:rPr>
        <w:t>, integrados a un módulo en línea para facilitar el llenado de dichos instrumentos</w:t>
      </w:r>
      <w:r w:rsidRPr="00486E66">
        <w:rPr>
          <w:rFonts w:ascii="Arial" w:hAnsi="Arial" w:cs="Arial"/>
          <w:sz w:val="24"/>
          <w:szCs w:val="24"/>
        </w:rPr>
        <w:t>:</w:t>
      </w:r>
    </w:p>
    <w:p w:rsidR="00BC62B5" w:rsidRPr="00486E66" w:rsidRDefault="00BC62B5" w:rsidP="00BC62B5">
      <w:pPr>
        <w:numPr>
          <w:ilvl w:val="0"/>
          <w:numId w:val="43"/>
        </w:numPr>
        <w:contextualSpacing/>
        <w:jc w:val="both"/>
        <w:rPr>
          <w:rFonts w:ascii="Arial" w:hAnsi="Arial" w:cs="Arial"/>
          <w:color w:val="FF0000"/>
          <w:sz w:val="24"/>
          <w:szCs w:val="24"/>
        </w:rPr>
      </w:pPr>
      <w:r w:rsidRPr="00486E66">
        <w:rPr>
          <w:rFonts w:ascii="Arial" w:hAnsi="Arial" w:cs="Arial"/>
          <w:sz w:val="24"/>
          <w:szCs w:val="24"/>
        </w:rPr>
        <w:t xml:space="preserve">Evaluación al docente </w:t>
      </w:r>
      <w:r w:rsidRPr="00C12E5C">
        <w:rPr>
          <w:rFonts w:ascii="Arial" w:hAnsi="Arial" w:cs="Arial"/>
          <w:color w:val="000000" w:themeColor="text1"/>
          <w:sz w:val="24"/>
          <w:szCs w:val="24"/>
        </w:rPr>
        <w:t>(Anexo</w:t>
      </w:r>
      <w:r w:rsidR="00C12E5C" w:rsidRPr="00C12E5C">
        <w:rPr>
          <w:rFonts w:ascii="Arial" w:hAnsi="Arial" w:cs="Arial"/>
          <w:color w:val="000000" w:themeColor="text1"/>
          <w:sz w:val="24"/>
          <w:szCs w:val="24"/>
        </w:rPr>
        <w:t xml:space="preserve"> 2</w:t>
      </w:r>
      <w:r w:rsidRPr="00C12E5C">
        <w:rPr>
          <w:rFonts w:ascii="Arial" w:hAnsi="Arial" w:cs="Arial"/>
          <w:color w:val="000000" w:themeColor="text1"/>
          <w:sz w:val="24"/>
          <w:szCs w:val="24"/>
        </w:rPr>
        <w:t>)</w:t>
      </w:r>
      <w:r w:rsidRPr="00486E66">
        <w:rPr>
          <w:rFonts w:ascii="Arial" w:hAnsi="Arial" w:cs="Arial"/>
          <w:color w:val="FF0000"/>
          <w:sz w:val="24"/>
          <w:szCs w:val="24"/>
        </w:rPr>
        <w:t xml:space="preserve">  </w:t>
      </w:r>
    </w:p>
    <w:p w:rsidR="00BC62B5" w:rsidRPr="00486E66" w:rsidRDefault="00BC62B5" w:rsidP="00BC62B5">
      <w:pPr>
        <w:numPr>
          <w:ilvl w:val="0"/>
          <w:numId w:val="43"/>
        </w:numPr>
        <w:contextualSpacing/>
        <w:jc w:val="both"/>
        <w:rPr>
          <w:rFonts w:ascii="Arial" w:hAnsi="Arial" w:cs="Arial"/>
          <w:color w:val="FF0000"/>
          <w:sz w:val="24"/>
          <w:szCs w:val="24"/>
        </w:rPr>
      </w:pPr>
      <w:r w:rsidRPr="00486E66">
        <w:rPr>
          <w:rFonts w:ascii="Arial" w:hAnsi="Arial" w:cs="Arial"/>
          <w:sz w:val="24"/>
          <w:szCs w:val="24"/>
        </w:rPr>
        <w:t xml:space="preserve">Evaluación al docente por estudiantes </w:t>
      </w:r>
      <w:r w:rsidRPr="00C12E5C">
        <w:rPr>
          <w:rFonts w:ascii="Arial" w:hAnsi="Arial" w:cs="Arial"/>
          <w:color w:val="000000" w:themeColor="text1"/>
          <w:sz w:val="24"/>
          <w:szCs w:val="24"/>
        </w:rPr>
        <w:t xml:space="preserve">(Anexo </w:t>
      </w:r>
      <w:r w:rsidR="00C12E5C">
        <w:rPr>
          <w:rFonts w:ascii="Arial" w:hAnsi="Arial" w:cs="Arial"/>
          <w:color w:val="000000" w:themeColor="text1"/>
          <w:sz w:val="24"/>
          <w:szCs w:val="24"/>
        </w:rPr>
        <w:t>3</w:t>
      </w:r>
      <w:r w:rsidRPr="00C12E5C">
        <w:rPr>
          <w:rFonts w:ascii="Arial" w:hAnsi="Arial" w:cs="Arial"/>
          <w:color w:val="000000" w:themeColor="text1"/>
          <w:sz w:val="24"/>
          <w:szCs w:val="24"/>
        </w:rPr>
        <w:t xml:space="preserve">) </w:t>
      </w:r>
    </w:p>
    <w:p w:rsidR="00BC62B5" w:rsidRDefault="00BC62B5" w:rsidP="00BC62B5">
      <w:pPr>
        <w:numPr>
          <w:ilvl w:val="0"/>
          <w:numId w:val="43"/>
        </w:numPr>
        <w:contextualSpacing/>
        <w:jc w:val="both"/>
        <w:rPr>
          <w:rFonts w:ascii="Arial" w:hAnsi="Arial" w:cs="Arial"/>
          <w:color w:val="000000" w:themeColor="text1"/>
          <w:sz w:val="24"/>
          <w:szCs w:val="24"/>
        </w:rPr>
      </w:pPr>
      <w:r w:rsidRPr="00C12E5C">
        <w:rPr>
          <w:rFonts w:ascii="Arial" w:hAnsi="Arial" w:cs="Arial"/>
          <w:color w:val="000000" w:themeColor="text1"/>
          <w:sz w:val="24"/>
          <w:szCs w:val="24"/>
        </w:rPr>
        <w:t xml:space="preserve">Autoevaluación (Anexo </w:t>
      </w:r>
      <w:r w:rsidR="00C12E5C">
        <w:rPr>
          <w:rFonts w:ascii="Arial" w:hAnsi="Arial" w:cs="Arial"/>
          <w:color w:val="000000" w:themeColor="text1"/>
          <w:sz w:val="24"/>
          <w:szCs w:val="24"/>
        </w:rPr>
        <w:t>4</w:t>
      </w:r>
      <w:r w:rsidRPr="00C12E5C">
        <w:rPr>
          <w:rFonts w:ascii="Arial" w:hAnsi="Arial" w:cs="Arial"/>
          <w:color w:val="000000" w:themeColor="text1"/>
          <w:sz w:val="24"/>
          <w:szCs w:val="24"/>
        </w:rPr>
        <w:t>)</w:t>
      </w:r>
    </w:p>
    <w:p w:rsidR="00DA3542" w:rsidRPr="00C12E5C" w:rsidRDefault="00DA3542" w:rsidP="00BC62B5">
      <w:pPr>
        <w:numPr>
          <w:ilvl w:val="0"/>
          <w:numId w:val="43"/>
        </w:numPr>
        <w:contextualSpacing/>
        <w:jc w:val="both"/>
        <w:rPr>
          <w:rFonts w:ascii="Arial" w:hAnsi="Arial" w:cs="Arial"/>
          <w:color w:val="000000" w:themeColor="text1"/>
          <w:sz w:val="24"/>
          <w:szCs w:val="24"/>
        </w:rPr>
      </w:pPr>
      <w:r>
        <w:rPr>
          <w:rFonts w:ascii="Arial" w:hAnsi="Arial" w:cs="Arial"/>
          <w:color w:val="000000" w:themeColor="text1"/>
          <w:sz w:val="24"/>
          <w:szCs w:val="24"/>
        </w:rPr>
        <w:t>Evaluación de uso de Aula Virtual (Anexo 5)</w:t>
      </w:r>
    </w:p>
    <w:p w:rsidR="00BC62B5" w:rsidRPr="00486E66" w:rsidRDefault="00BC62B5" w:rsidP="00C12E5C">
      <w:pPr>
        <w:spacing w:before="240"/>
        <w:jc w:val="both"/>
        <w:rPr>
          <w:rFonts w:ascii="Arial" w:hAnsi="Arial" w:cs="Arial"/>
          <w:sz w:val="24"/>
          <w:szCs w:val="24"/>
        </w:rPr>
      </w:pPr>
      <w:r w:rsidRPr="00486E66">
        <w:rPr>
          <w:rFonts w:ascii="Arial" w:hAnsi="Arial" w:cs="Arial"/>
          <w:sz w:val="24"/>
          <w:szCs w:val="24"/>
        </w:rPr>
        <w:t xml:space="preserve">Se realizan de 2 a 3 supervisiones, verificando los siguientes aspectos: Misión, Planeamiento Didáctico, Desarrollo del Currículo , Uso de Tecnologías, Evaluación de los Aprendizajes, Clima Social del Aula, Responsabilidad Académico Administrativo y Desarrollo Profesional. </w:t>
      </w:r>
    </w:p>
    <w:p w:rsidR="00BC62B5" w:rsidRPr="00486E66" w:rsidRDefault="00BC62B5" w:rsidP="00BC62B5">
      <w:pPr>
        <w:jc w:val="both"/>
        <w:rPr>
          <w:rFonts w:ascii="Arial" w:hAnsi="Arial" w:cs="Arial"/>
          <w:sz w:val="24"/>
          <w:szCs w:val="24"/>
        </w:rPr>
      </w:pPr>
      <w:r w:rsidRPr="00486E66">
        <w:rPr>
          <w:rFonts w:ascii="Arial" w:hAnsi="Arial" w:cs="Arial"/>
          <w:sz w:val="24"/>
          <w:szCs w:val="24"/>
        </w:rPr>
        <w:t xml:space="preserve">En cada visita realizada al aula se remite a la </w:t>
      </w:r>
      <w:r w:rsidR="00CC1EE0">
        <w:rPr>
          <w:rFonts w:ascii="Arial" w:hAnsi="Arial" w:cs="Arial"/>
          <w:sz w:val="24"/>
          <w:szCs w:val="24"/>
        </w:rPr>
        <w:t>Oficina de Evaluación y Calidad</w:t>
      </w:r>
      <w:r w:rsidRPr="00486E66">
        <w:rPr>
          <w:rFonts w:ascii="Arial" w:hAnsi="Arial" w:cs="Arial"/>
          <w:sz w:val="24"/>
          <w:szCs w:val="24"/>
        </w:rPr>
        <w:t xml:space="preserve"> un informe </w:t>
      </w:r>
      <w:r w:rsidRPr="00CC1EE0">
        <w:rPr>
          <w:rFonts w:ascii="Arial" w:hAnsi="Arial" w:cs="Arial"/>
          <w:color w:val="000000" w:themeColor="text1"/>
          <w:sz w:val="24"/>
          <w:szCs w:val="24"/>
        </w:rPr>
        <w:t>(Anexo</w:t>
      </w:r>
      <w:r w:rsidR="00CC1EE0">
        <w:rPr>
          <w:rFonts w:ascii="Arial" w:hAnsi="Arial" w:cs="Arial"/>
          <w:color w:val="000000" w:themeColor="text1"/>
          <w:sz w:val="24"/>
          <w:szCs w:val="24"/>
        </w:rPr>
        <w:t xml:space="preserve"> </w:t>
      </w:r>
      <w:r w:rsidR="00DA3542">
        <w:rPr>
          <w:rFonts w:ascii="Arial" w:hAnsi="Arial" w:cs="Arial"/>
          <w:color w:val="000000" w:themeColor="text1"/>
          <w:sz w:val="24"/>
          <w:szCs w:val="24"/>
        </w:rPr>
        <w:t>6</w:t>
      </w:r>
      <w:r w:rsidRPr="00CC1EE0">
        <w:rPr>
          <w:rFonts w:ascii="Arial" w:hAnsi="Arial" w:cs="Arial"/>
          <w:color w:val="000000" w:themeColor="text1"/>
          <w:sz w:val="24"/>
          <w:szCs w:val="24"/>
        </w:rPr>
        <w:t xml:space="preserve">) </w:t>
      </w:r>
      <w:r w:rsidRPr="00486E66">
        <w:rPr>
          <w:rFonts w:ascii="Arial" w:hAnsi="Arial" w:cs="Arial"/>
          <w:sz w:val="24"/>
          <w:szCs w:val="24"/>
        </w:rPr>
        <w:t xml:space="preserve">donde se valoran los avances y limitaciones encontradas en las visitas, además de los acuerdos tomados con el docente en busca de mejorar los procesos. Asimismo los resultados finales son ingresados al sistema en línea. </w:t>
      </w:r>
    </w:p>
    <w:p w:rsidR="00BC62B5" w:rsidRPr="00486E66" w:rsidRDefault="00BC62B5" w:rsidP="00BC62B5">
      <w:pPr>
        <w:jc w:val="both"/>
        <w:rPr>
          <w:rFonts w:ascii="Arial" w:hAnsi="Arial" w:cs="Arial"/>
          <w:sz w:val="24"/>
          <w:szCs w:val="24"/>
        </w:rPr>
      </w:pPr>
      <w:r w:rsidRPr="00486E66">
        <w:rPr>
          <w:rFonts w:ascii="Arial" w:hAnsi="Arial" w:cs="Arial"/>
          <w:sz w:val="24"/>
          <w:szCs w:val="24"/>
        </w:rPr>
        <w:lastRenderedPageBreak/>
        <w:t>Para garantizar que los estudiantes evalúen a los docentes se realiza un cronograma para movilizarlos a los Centros de Cómputo. Los estudiantes ingresan al sistema específicamente al “Módulo Estudiante” para poder evaluar a los docentes de las asignaturas que han inscrito. De igual manera los docentes realizan su autoevaluación en el “Módulo Docente”.</w:t>
      </w:r>
    </w:p>
    <w:p w:rsidR="00C265E7" w:rsidRPr="0076023D" w:rsidRDefault="00BC62B5" w:rsidP="00BC62B5">
      <w:pPr>
        <w:jc w:val="both"/>
        <w:rPr>
          <w:rFonts w:ascii="Arial" w:hAnsi="Arial" w:cs="Arial"/>
          <w:sz w:val="24"/>
          <w:szCs w:val="24"/>
        </w:rPr>
      </w:pPr>
      <w:r w:rsidRPr="00486E66">
        <w:rPr>
          <w:rFonts w:ascii="Arial" w:hAnsi="Arial" w:cs="Arial"/>
          <w:sz w:val="24"/>
          <w:szCs w:val="24"/>
        </w:rPr>
        <w:t>Al ejecutar el proceso durante el ciclo se emite un informe final, el cual es considerado para la toma de decisiones de parte del Comité de Evaluación y Supervisión y de Autoridades de la Universidad</w:t>
      </w:r>
      <w:r w:rsidR="002C7DB2" w:rsidRPr="0076023D">
        <w:rPr>
          <w:rFonts w:ascii="Arial" w:hAnsi="Arial" w:cs="Arial"/>
          <w:sz w:val="24"/>
          <w:szCs w:val="24"/>
        </w:rPr>
        <w:t>.</w:t>
      </w:r>
    </w:p>
    <w:p w:rsidR="00C265E7" w:rsidRPr="0076023D" w:rsidRDefault="00C265E7">
      <w:pPr>
        <w:rPr>
          <w:rFonts w:ascii="Arial" w:hAnsi="Arial" w:cs="Arial"/>
          <w:sz w:val="24"/>
          <w:szCs w:val="24"/>
        </w:rPr>
      </w:pPr>
    </w:p>
    <w:p w:rsidR="00C265E7" w:rsidRPr="0076023D" w:rsidRDefault="00C265E7">
      <w:pPr>
        <w:rPr>
          <w:rFonts w:ascii="Arial" w:hAnsi="Arial" w:cs="Arial"/>
          <w:sz w:val="24"/>
          <w:szCs w:val="24"/>
        </w:rPr>
        <w:sectPr w:rsidR="00C265E7" w:rsidRPr="0076023D">
          <w:footerReference w:type="default" r:id="rId15"/>
          <w:pgSz w:w="12240" w:h="15840"/>
          <w:pgMar w:top="1417" w:right="1701" w:bottom="1417" w:left="1701" w:header="708" w:footer="708" w:gutter="0"/>
          <w:cols w:space="708"/>
          <w:docGrid w:linePitch="360"/>
        </w:sectPr>
      </w:pPr>
    </w:p>
    <w:p w:rsidR="000A6913" w:rsidRPr="0076023D" w:rsidRDefault="000A6913" w:rsidP="00900028">
      <w:pPr>
        <w:pStyle w:val="Ttulo2"/>
        <w:spacing w:after="240"/>
        <w:rPr>
          <w:rFonts w:ascii="Arial" w:hAnsi="Arial" w:cs="Arial"/>
          <w:b/>
          <w:sz w:val="24"/>
          <w:szCs w:val="24"/>
        </w:rPr>
      </w:pPr>
      <w:bookmarkStart w:id="5" w:name="_Toc417725508"/>
      <w:r w:rsidRPr="0076023D">
        <w:rPr>
          <w:rFonts w:ascii="Arial" w:hAnsi="Arial" w:cs="Arial"/>
          <w:b/>
          <w:sz w:val="24"/>
          <w:szCs w:val="24"/>
        </w:rPr>
        <w:lastRenderedPageBreak/>
        <w:t xml:space="preserve">Enfoque de </w:t>
      </w:r>
      <w:r w:rsidR="00E1281C" w:rsidRPr="0076023D">
        <w:rPr>
          <w:rFonts w:ascii="Arial" w:hAnsi="Arial" w:cs="Arial"/>
          <w:b/>
          <w:sz w:val="24"/>
          <w:szCs w:val="24"/>
        </w:rPr>
        <w:t>l</w:t>
      </w:r>
      <w:r w:rsidR="008C4009" w:rsidRPr="0076023D">
        <w:rPr>
          <w:rFonts w:ascii="Arial" w:hAnsi="Arial" w:cs="Arial"/>
          <w:b/>
          <w:sz w:val="24"/>
          <w:szCs w:val="24"/>
        </w:rPr>
        <w:t>a Práctica</w:t>
      </w:r>
      <w:r w:rsidR="00C000C3">
        <w:rPr>
          <w:rFonts w:ascii="Arial" w:hAnsi="Arial" w:cs="Arial"/>
          <w:b/>
          <w:sz w:val="24"/>
          <w:szCs w:val="24"/>
        </w:rPr>
        <w:t>.</w:t>
      </w:r>
      <w:bookmarkEnd w:id="5"/>
    </w:p>
    <w:p w:rsidR="00324421" w:rsidRPr="00C000C3" w:rsidRDefault="00C000C3" w:rsidP="00DA3542">
      <w:pPr>
        <w:pStyle w:val="Ttulo3"/>
        <w:spacing w:after="240"/>
        <w:rPr>
          <w:rFonts w:ascii="Arial" w:hAnsi="Arial" w:cs="Arial"/>
          <w:b/>
          <w:color w:val="2E74B5" w:themeColor="accent1" w:themeShade="BF"/>
        </w:rPr>
      </w:pPr>
      <w:bookmarkStart w:id="6" w:name="_Toc417725509"/>
      <w:r>
        <w:rPr>
          <w:rFonts w:ascii="Arial" w:hAnsi="Arial" w:cs="Arial"/>
          <w:b/>
          <w:color w:val="2E74B5" w:themeColor="accent1" w:themeShade="BF"/>
        </w:rPr>
        <w:t>Situación de partida.</w:t>
      </w:r>
      <w:bookmarkEnd w:id="6"/>
    </w:p>
    <w:p w:rsidR="008E4BAF" w:rsidRDefault="00BC62B5" w:rsidP="00BC62B5">
      <w:pPr>
        <w:jc w:val="both"/>
        <w:rPr>
          <w:rFonts w:ascii="Arial" w:hAnsi="Arial" w:cs="Arial"/>
          <w:sz w:val="24"/>
          <w:szCs w:val="24"/>
        </w:rPr>
      </w:pPr>
      <w:r w:rsidRPr="00486E66">
        <w:rPr>
          <w:rFonts w:ascii="Arial" w:hAnsi="Arial" w:cs="Arial"/>
          <w:sz w:val="24"/>
          <w:szCs w:val="24"/>
        </w:rPr>
        <w:t xml:space="preserve">El diseño de un sistema de Evaluación y Supervisión Docente en la Universidad Pedagógica de El Salvador, es una necesidad derivada de la naturaleza y del quehacer </w:t>
      </w:r>
      <w:r w:rsidR="00F90CD0">
        <w:rPr>
          <w:rFonts w:ascii="Arial" w:hAnsi="Arial" w:cs="Arial"/>
          <w:sz w:val="24"/>
          <w:szCs w:val="24"/>
        </w:rPr>
        <w:t>institucional</w:t>
      </w:r>
      <w:r w:rsidRPr="00486E66">
        <w:rPr>
          <w:rFonts w:ascii="Arial" w:hAnsi="Arial" w:cs="Arial"/>
          <w:sz w:val="24"/>
          <w:szCs w:val="24"/>
        </w:rPr>
        <w:t xml:space="preserve">. </w:t>
      </w:r>
      <w:r w:rsidR="00F90CD0">
        <w:rPr>
          <w:rFonts w:ascii="Arial" w:hAnsi="Arial" w:cs="Arial"/>
          <w:sz w:val="24"/>
          <w:szCs w:val="24"/>
        </w:rPr>
        <w:t>S</w:t>
      </w:r>
      <w:r w:rsidRPr="00486E66">
        <w:rPr>
          <w:rFonts w:ascii="Arial" w:hAnsi="Arial" w:cs="Arial"/>
          <w:sz w:val="24"/>
          <w:szCs w:val="24"/>
        </w:rPr>
        <w:t>urgió del Plan Est</w:t>
      </w:r>
      <w:r w:rsidR="008E4BAF">
        <w:rPr>
          <w:rFonts w:ascii="Arial" w:hAnsi="Arial" w:cs="Arial"/>
          <w:sz w:val="24"/>
          <w:szCs w:val="24"/>
        </w:rPr>
        <w:t>ratégico del Quinquenio 2007-20</w:t>
      </w:r>
      <w:r w:rsidRPr="00486E66">
        <w:rPr>
          <w:rFonts w:ascii="Arial" w:hAnsi="Arial" w:cs="Arial"/>
          <w:sz w:val="24"/>
          <w:szCs w:val="24"/>
        </w:rPr>
        <w:t>11. Posteriormente se integra al Sistema de Gestión de Calidad (SGC) en el 2011, con el objetivo de convertirlo en un proceso sistematizado, donde la medición de resultados pueda obtenerse de manera holística y práctica.</w:t>
      </w:r>
    </w:p>
    <w:p w:rsidR="008E4BAF" w:rsidRPr="00486E66" w:rsidRDefault="008E4BAF" w:rsidP="008E4BAF">
      <w:pPr>
        <w:jc w:val="both"/>
        <w:rPr>
          <w:rFonts w:ascii="Arial" w:hAnsi="Arial" w:cs="Arial"/>
          <w:color w:val="000000" w:themeColor="text1"/>
          <w:sz w:val="24"/>
          <w:szCs w:val="24"/>
        </w:rPr>
      </w:pPr>
      <w:r>
        <w:rPr>
          <w:rFonts w:ascii="Arial" w:hAnsi="Arial" w:cs="Arial"/>
          <w:color w:val="000000" w:themeColor="text1"/>
          <w:sz w:val="24"/>
          <w:szCs w:val="24"/>
        </w:rPr>
        <w:t>De esta manera surge el proceso definitivo llamado Gestión de Evaluación y Supervisión Docente (MIS-II-GESD-010), formando parte de los Procesos Misionales.</w:t>
      </w:r>
    </w:p>
    <w:p w:rsidR="00BC62B5" w:rsidRPr="0076023D" w:rsidRDefault="00BC62B5" w:rsidP="00BE3AF8">
      <w:pPr>
        <w:jc w:val="both"/>
        <w:rPr>
          <w:rFonts w:ascii="Arial" w:hAnsi="Arial" w:cs="Arial"/>
          <w:color w:val="FF0000"/>
          <w:sz w:val="24"/>
          <w:szCs w:val="24"/>
        </w:rPr>
      </w:pPr>
    </w:p>
    <w:p w:rsidR="00E7412E" w:rsidRPr="00C000C3" w:rsidRDefault="00C000C3" w:rsidP="00DA3542">
      <w:pPr>
        <w:pStyle w:val="Ttulo3"/>
        <w:spacing w:after="240"/>
        <w:rPr>
          <w:rFonts w:ascii="Arial" w:hAnsi="Arial" w:cs="Arial"/>
          <w:b/>
          <w:color w:val="2E74B5" w:themeColor="accent1" w:themeShade="BF"/>
        </w:rPr>
      </w:pPr>
      <w:bookmarkStart w:id="7" w:name="_Toc417725510"/>
      <w:r>
        <w:rPr>
          <w:rFonts w:ascii="Arial" w:hAnsi="Arial" w:cs="Arial"/>
          <w:b/>
          <w:color w:val="2E74B5" w:themeColor="accent1" w:themeShade="BF"/>
        </w:rPr>
        <w:t>Contexto.</w:t>
      </w:r>
      <w:bookmarkEnd w:id="7"/>
    </w:p>
    <w:p w:rsidR="008E4BAF" w:rsidRDefault="00BC62B5" w:rsidP="00BC62B5">
      <w:pPr>
        <w:jc w:val="both"/>
        <w:rPr>
          <w:rFonts w:ascii="Arial" w:hAnsi="Arial" w:cs="Arial"/>
          <w:sz w:val="24"/>
          <w:szCs w:val="24"/>
        </w:rPr>
      </w:pPr>
      <w:r w:rsidRPr="00486E66">
        <w:rPr>
          <w:rFonts w:ascii="Arial" w:hAnsi="Arial" w:cs="Arial"/>
          <w:sz w:val="24"/>
          <w:szCs w:val="24"/>
        </w:rPr>
        <w:t>El sistema se diseñó para estudiar los rasgos más importantes de los participantes en el proceso edu</w:t>
      </w:r>
      <w:r w:rsidR="00F90CD0">
        <w:rPr>
          <w:rFonts w:ascii="Arial" w:hAnsi="Arial" w:cs="Arial"/>
          <w:sz w:val="24"/>
          <w:szCs w:val="24"/>
        </w:rPr>
        <w:t>cativo (docente-estudiante),</w:t>
      </w:r>
      <w:r w:rsidRPr="00486E66">
        <w:rPr>
          <w:rFonts w:ascii="Arial" w:hAnsi="Arial" w:cs="Arial"/>
          <w:sz w:val="24"/>
          <w:szCs w:val="24"/>
        </w:rPr>
        <w:t xml:space="preserve"> contexto donde se aplica </w:t>
      </w:r>
      <w:r w:rsidR="00F90CD0">
        <w:rPr>
          <w:rFonts w:ascii="Arial" w:hAnsi="Arial" w:cs="Arial"/>
          <w:sz w:val="24"/>
          <w:szCs w:val="24"/>
        </w:rPr>
        <w:t>y</w:t>
      </w:r>
      <w:r w:rsidRPr="00486E66">
        <w:rPr>
          <w:rFonts w:ascii="Arial" w:hAnsi="Arial" w:cs="Arial"/>
          <w:sz w:val="24"/>
          <w:szCs w:val="24"/>
        </w:rPr>
        <w:t xml:space="preserve"> las características biopsicosociales que determinan los componentes conductuales y comportamentales de los sujetos que intervienen en el proceso.</w:t>
      </w:r>
    </w:p>
    <w:p w:rsidR="00BC62B5" w:rsidRPr="00486E66" w:rsidRDefault="008E4BAF" w:rsidP="00BC62B5">
      <w:pPr>
        <w:jc w:val="both"/>
        <w:rPr>
          <w:rFonts w:ascii="Arial" w:hAnsi="Arial" w:cs="Arial"/>
          <w:sz w:val="24"/>
          <w:szCs w:val="24"/>
        </w:rPr>
      </w:pPr>
      <w:r w:rsidRPr="00486E66">
        <w:rPr>
          <w:rFonts w:ascii="Arial" w:hAnsi="Arial" w:cs="Arial"/>
          <w:sz w:val="24"/>
          <w:szCs w:val="24"/>
        </w:rPr>
        <w:t xml:space="preserve">Para velar por que se cumplan los objetivos, se crea un Comité de Evaluación y Supervisión Docente, responsable de ejecutar el sistema; apoyándose de los Decanatos, Directores, Coordinadores de Escuela y Carrera, de tal manera que esta etapa </w:t>
      </w:r>
      <w:r w:rsidR="007710E0">
        <w:rPr>
          <w:rFonts w:ascii="Arial" w:hAnsi="Arial" w:cs="Arial"/>
          <w:sz w:val="24"/>
          <w:szCs w:val="24"/>
        </w:rPr>
        <w:t>del proceso, sea participativa.</w:t>
      </w:r>
      <w:r w:rsidR="00BC62B5" w:rsidRPr="00486E66">
        <w:rPr>
          <w:rFonts w:ascii="Arial" w:hAnsi="Arial" w:cs="Arial"/>
          <w:sz w:val="24"/>
          <w:szCs w:val="24"/>
        </w:rPr>
        <w:t xml:space="preserve"> </w:t>
      </w:r>
    </w:p>
    <w:p w:rsidR="00BC62B5" w:rsidRPr="002931F6" w:rsidRDefault="00BC62B5" w:rsidP="00BC62B5">
      <w:pPr>
        <w:jc w:val="both"/>
        <w:rPr>
          <w:rFonts w:ascii="Arial" w:hAnsi="Arial" w:cs="Arial"/>
          <w:color w:val="FF0000"/>
          <w:sz w:val="24"/>
          <w:szCs w:val="24"/>
        </w:rPr>
      </w:pPr>
    </w:p>
    <w:p w:rsidR="0080025E" w:rsidRPr="00C000C3" w:rsidRDefault="00C000C3" w:rsidP="00DA3542">
      <w:pPr>
        <w:pStyle w:val="Ttulo3"/>
        <w:spacing w:after="240"/>
        <w:rPr>
          <w:rFonts w:ascii="Arial" w:hAnsi="Arial" w:cs="Arial"/>
          <w:b/>
          <w:color w:val="2E74B5" w:themeColor="accent1" w:themeShade="BF"/>
        </w:rPr>
      </w:pPr>
      <w:bookmarkStart w:id="8" w:name="_Toc417725511"/>
      <w:r w:rsidRPr="00A03EE8">
        <w:rPr>
          <w:rFonts w:ascii="Arial" w:hAnsi="Arial" w:cs="Arial"/>
          <w:b/>
          <w:color w:val="2E74B5" w:themeColor="accent1" w:themeShade="BF"/>
        </w:rPr>
        <w:t>Objetivos.</w:t>
      </w:r>
      <w:bookmarkEnd w:id="8"/>
    </w:p>
    <w:p w:rsidR="00126A4D" w:rsidRDefault="00C673FF" w:rsidP="00BE3AF8">
      <w:pPr>
        <w:jc w:val="both"/>
        <w:rPr>
          <w:rFonts w:ascii="Arial" w:hAnsi="Arial" w:cs="Arial"/>
          <w:color w:val="000000" w:themeColor="text1"/>
          <w:sz w:val="24"/>
          <w:szCs w:val="24"/>
        </w:rPr>
      </w:pPr>
      <w:r>
        <w:rPr>
          <w:rFonts w:ascii="Arial" w:hAnsi="Arial" w:cs="Arial"/>
          <w:color w:val="000000" w:themeColor="text1"/>
          <w:sz w:val="24"/>
          <w:szCs w:val="24"/>
        </w:rPr>
        <w:t>Fortalecer la educación docente e incorporar la calidad educativa al mejoramiento continuo institucional, investigativo y administrativo a través de los procedimientos de gestión de la calidad.</w:t>
      </w:r>
    </w:p>
    <w:p w:rsidR="00C673FF" w:rsidRPr="0076023D" w:rsidRDefault="00C673FF" w:rsidP="00BE3AF8">
      <w:pPr>
        <w:jc w:val="both"/>
        <w:rPr>
          <w:rFonts w:ascii="Arial" w:hAnsi="Arial" w:cs="Arial"/>
          <w:color w:val="000000" w:themeColor="text1"/>
          <w:sz w:val="24"/>
          <w:szCs w:val="24"/>
        </w:rPr>
      </w:pPr>
      <w:r>
        <w:rPr>
          <w:rFonts w:ascii="Arial" w:hAnsi="Arial" w:cs="Arial"/>
          <w:color w:val="000000" w:themeColor="text1"/>
          <w:sz w:val="24"/>
          <w:szCs w:val="24"/>
        </w:rPr>
        <w:t>Contar con información del personal académico para mejorar criterios técnicos, pedagógicos y científicos de la docencia</w:t>
      </w:r>
      <w:r w:rsidR="00DA3542">
        <w:rPr>
          <w:rFonts w:ascii="Arial" w:hAnsi="Arial" w:cs="Arial"/>
          <w:color w:val="000000" w:themeColor="text1"/>
          <w:sz w:val="24"/>
          <w:szCs w:val="24"/>
        </w:rPr>
        <w:t>.</w:t>
      </w:r>
    </w:p>
    <w:p w:rsidR="0080025E" w:rsidRPr="00C000C3" w:rsidRDefault="0080025E" w:rsidP="00DA3542">
      <w:pPr>
        <w:pStyle w:val="Ttulo3"/>
        <w:spacing w:after="240"/>
        <w:rPr>
          <w:rFonts w:ascii="Arial" w:hAnsi="Arial" w:cs="Arial"/>
          <w:b/>
          <w:color w:val="2E74B5" w:themeColor="accent1" w:themeShade="BF"/>
        </w:rPr>
      </w:pPr>
      <w:bookmarkStart w:id="9" w:name="_Toc417725512"/>
      <w:r w:rsidRPr="00A03EE8">
        <w:rPr>
          <w:rFonts w:ascii="Arial" w:hAnsi="Arial" w:cs="Arial"/>
          <w:b/>
          <w:color w:val="2E74B5" w:themeColor="accent1" w:themeShade="BF"/>
        </w:rPr>
        <w:t>Ár</w:t>
      </w:r>
      <w:r w:rsidR="00C000C3" w:rsidRPr="00A03EE8">
        <w:rPr>
          <w:rFonts w:ascii="Arial" w:hAnsi="Arial" w:cs="Arial"/>
          <w:b/>
          <w:color w:val="2E74B5" w:themeColor="accent1" w:themeShade="BF"/>
        </w:rPr>
        <w:t>eas de la organización afectada.</w:t>
      </w:r>
      <w:bookmarkEnd w:id="9"/>
    </w:p>
    <w:p w:rsidR="00F90CD0" w:rsidRDefault="00497BC7" w:rsidP="00F90CD0">
      <w:pPr>
        <w:pStyle w:val="Prrafodelista"/>
        <w:numPr>
          <w:ilvl w:val="0"/>
          <w:numId w:val="45"/>
        </w:numPr>
        <w:jc w:val="both"/>
        <w:rPr>
          <w:rFonts w:ascii="Arial" w:hAnsi="Arial" w:cs="Arial"/>
          <w:color w:val="000000" w:themeColor="text1"/>
          <w:sz w:val="24"/>
          <w:szCs w:val="24"/>
        </w:rPr>
      </w:pPr>
      <w:r w:rsidRPr="00F90CD0">
        <w:rPr>
          <w:rFonts w:ascii="Arial" w:hAnsi="Arial" w:cs="Arial"/>
          <w:color w:val="000000" w:themeColor="text1"/>
          <w:sz w:val="24"/>
          <w:szCs w:val="24"/>
        </w:rPr>
        <w:t>Vicerrectorías</w:t>
      </w:r>
    </w:p>
    <w:p w:rsidR="00F90CD0" w:rsidRDefault="00497BC7" w:rsidP="00F90CD0">
      <w:pPr>
        <w:pStyle w:val="Prrafodelista"/>
        <w:numPr>
          <w:ilvl w:val="0"/>
          <w:numId w:val="45"/>
        </w:numPr>
        <w:jc w:val="both"/>
        <w:rPr>
          <w:rFonts w:ascii="Arial" w:hAnsi="Arial" w:cs="Arial"/>
          <w:color w:val="000000" w:themeColor="text1"/>
          <w:sz w:val="24"/>
          <w:szCs w:val="24"/>
        </w:rPr>
      </w:pPr>
      <w:r w:rsidRPr="00F90CD0">
        <w:rPr>
          <w:rFonts w:ascii="Arial" w:hAnsi="Arial" w:cs="Arial"/>
          <w:color w:val="000000" w:themeColor="text1"/>
          <w:sz w:val="24"/>
          <w:szCs w:val="24"/>
        </w:rPr>
        <w:t>Decanatos</w:t>
      </w:r>
    </w:p>
    <w:p w:rsidR="00F90CD0" w:rsidRDefault="00C13F2C" w:rsidP="00F90CD0">
      <w:pPr>
        <w:pStyle w:val="Prrafodelista"/>
        <w:numPr>
          <w:ilvl w:val="0"/>
          <w:numId w:val="45"/>
        </w:numPr>
        <w:jc w:val="both"/>
        <w:rPr>
          <w:rFonts w:ascii="Arial" w:hAnsi="Arial" w:cs="Arial"/>
          <w:color w:val="000000" w:themeColor="text1"/>
          <w:sz w:val="24"/>
          <w:szCs w:val="24"/>
        </w:rPr>
      </w:pPr>
      <w:r w:rsidRPr="00F90CD0">
        <w:rPr>
          <w:rFonts w:ascii="Arial" w:hAnsi="Arial" w:cs="Arial"/>
          <w:color w:val="000000" w:themeColor="text1"/>
          <w:sz w:val="24"/>
          <w:szCs w:val="24"/>
        </w:rPr>
        <w:t>Coordinación de Escu</w:t>
      </w:r>
      <w:r w:rsidR="005F07DE" w:rsidRPr="00F90CD0">
        <w:rPr>
          <w:rFonts w:ascii="Arial" w:hAnsi="Arial" w:cs="Arial"/>
          <w:color w:val="000000" w:themeColor="text1"/>
          <w:sz w:val="24"/>
          <w:szCs w:val="24"/>
        </w:rPr>
        <w:t>elas</w:t>
      </w:r>
    </w:p>
    <w:p w:rsidR="00F90CD0" w:rsidRDefault="005F07DE" w:rsidP="00F90CD0">
      <w:pPr>
        <w:pStyle w:val="Prrafodelista"/>
        <w:numPr>
          <w:ilvl w:val="0"/>
          <w:numId w:val="45"/>
        </w:numPr>
        <w:jc w:val="both"/>
        <w:rPr>
          <w:rFonts w:ascii="Arial" w:hAnsi="Arial" w:cs="Arial"/>
          <w:color w:val="000000" w:themeColor="text1"/>
          <w:sz w:val="24"/>
          <w:szCs w:val="24"/>
        </w:rPr>
      </w:pPr>
      <w:r w:rsidRPr="00F90CD0">
        <w:rPr>
          <w:rFonts w:ascii="Arial" w:hAnsi="Arial" w:cs="Arial"/>
          <w:color w:val="000000" w:themeColor="text1"/>
          <w:sz w:val="24"/>
          <w:szCs w:val="24"/>
        </w:rPr>
        <w:t>Coordinación de Carreras</w:t>
      </w:r>
    </w:p>
    <w:p w:rsidR="00BB36D1" w:rsidRPr="00F90CD0" w:rsidRDefault="00F90CD0" w:rsidP="00F90CD0">
      <w:pPr>
        <w:pStyle w:val="Prrafodelista"/>
        <w:numPr>
          <w:ilvl w:val="0"/>
          <w:numId w:val="45"/>
        </w:numPr>
        <w:jc w:val="both"/>
        <w:rPr>
          <w:rFonts w:ascii="Arial" w:hAnsi="Arial" w:cs="Arial"/>
          <w:color w:val="000000" w:themeColor="text1"/>
          <w:sz w:val="24"/>
          <w:szCs w:val="24"/>
        </w:rPr>
      </w:pPr>
      <w:r>
        <w:rPr>
          <w:rFonts w:ascii="Arial" w:hAnsi="Arial" w:cs="Arial"/>
          <w:color w:val="000000" w:themeColor="text1"/>
          <w:sz w:val="24"/>
          <w:szCs w:val="24"/>
        </w:rPr>
        <w:t>D</w:t>
      </w:r>
      <w:r w:rsidR="00B10894" w:rsidRPr="00F90CD0">
        <w:rPr>
          <w:rFonts w:ascii="Arial" w:hAnsi="Arial" w:cs="Arial"/>
          <w:color w:val="000000" w:themeColor="text1"/>
          <w:sz w:val="24"/>
          <w:szCs w:val="24"/>
        </w:rPr>
        <w:t>ocentes</w:t>
      </w:r>
      <w:r w:rsidR="00C13F2C" w:rsidRPr="00F90CD0">
        <w:rPr>
          <w:rFonts w:ascii="Arial" w:hAnsi="Arial" w:cs="Arial"/>
          <w:color w:val="000000" w:themeColor="text1"/>
          <w:sz w:val="24"/>
          <w:szCs w:val="24"/>
        </w:rPr>
        <w:t>.</w:t>
      </w:r>
    </w:p>
    <w:p w:rsidR="004607E9" w:rsidRPr="00C000C3" w:rsidRDefault="00C251DB" w:rsidP="00DA3542">
      <w:pPr>
        <w:pStyle w:val="Ttulo3"/>
        <w:spacing w:after="240"/>
        <w:rPr>
          <w:rFonts w:ascii="Arial" w:hAnsi="Arial" w:cs="Arial"/>
          <w:b/>
          <w:color w:val="2E74B5" w:themeColor="accent1" w:themeShade="BF"/>
        </w:rPr>
      </w:pPr>
      <w:bookmarkStart w:id="10" w:name="_Toc417725513"/>
      <w:r w:rsidRPr="00C000C3">
        <w:rPr>
          <w:rFonts w:ascii="Arial" w:hAnsi="Arial" w:cs="Arial"/>
          <w:b/>
          <w:color w:val="2E74B5" w:themeColor="accent1" w:themeShade="BF"/>
        </w:rPr>
        <w:lastRenderedPageBreak/>
        <w:t xml:space="preserve">Acciones realizadas y </w:t>
      </w:r>
      <w:r w:rsidR="000E0482" w:rsidRPr="00C000C3">
        <w:rPr>
          <w:rFonts w:ascii="Arial" w:hAnsi="Arial" w:cs="Arial"/>
          <w:b/>
          <w:color w:val="2E74B5" w:themeColor="accent1" w:themeShade="BF"/>
        </w:rPr>
        <w:t>t</w:t>
      </w:r>
      <w:r w:rsidR="009F1BB8" w:rsidRPr="00C000C3">
        <w:rPr>
          <w:rFonts w:ascii="Arial" w:hAnsi="Arial" w:cs="Arial"/>
          <w:b/>
          <w:color w:val="2E74B5" w:themeColor="accent1" w:themeShade="BF"/>
        </w:rPr>
        <w:t>iempo</w:t>
      </w:r>
      <w:r w:rsidRPr="00C000C3">
        <w:rPr>
          <w:rFonts w:ascii="Arial" w:hAnsi="Arial" w:cs="Arial"/>
          <w:b/>
          <w:color w:val="2E74B5" w:themeColor="accent1" w:themeShade="BF"/>
        </w:rPr>
        <w:t xml:space="preserve"> empleado</w:t>
      </w:r>
      <w:r w:rsidR="00C000C3">
        <w:rPr>
          <w:rFonts w:ascii="Arial" w:hAnsi="Arial" w:cs="Arial"/>
          <w:b/>
          <w:color w:val="2E74B5" w:themeColor="accent1" w:themeShade="BF"/>
        </w:rPr>
        <w:t>.</w:t>
      </w:r>
      <w:bookmarkEnd w:id="10"/>
    </w:p>
    <w:p w:rsidR="009F4833" w:rsidRDefault="00BC62B5" w:rsidP="00BC62B5">
      <w:pPr>
        <w:jc w:val="both"/>
        <w:rPr>
          <w:rFonts w:ascii="Arial" w:hAnsi="Arial" w:cs="Arial"/>
          <w:sz w:val="24"/>
          <w:szCs w:val="24"/>
        </w:rPr>
      </w:pPr>
      <w:r w:rsidRPr="00486E66">
        <w:rPr>
          <w:rFonts w:ascii="Arial" w:hAnsi="Arial" w:cs="Arial"/>
          <w:sz w:val="24"/>
          <w:szCs w:val="24"/>
        </w:rPr>
        <w:t xml:space="preserve">El Comité de Evaluación y Supervisión Docente, crea un las bases conceptuales de proceso de </w:t>
      </w:r>
      <w:r w:rsidR="00F90CD0">
        <w:rPr>
          <w:rFonts w:ascii="Arial" w:hAnsi="Arial" w:cs="Arial"/>
          <w:sz w:val="24"/>
          <w:szCs w:val="24"/>
        </w:rPr>
        <w:t>MIS-II-GESD-010</w:t>
      </w:r>
      <w:r w:rsidRPr="00486E66">
        <w:rPr>
          <w:rFonts w:ascii="Arial" w:hAnsi="Arial" w:cs="Arial"/>
          <w:sz w:val="24"/>
          <w:szCs w:val="24"/>
        </w:rPr>
        <w:t>, donde se fundamenta c</w:t>
      </w:r>
      <w:r w:rsidR="009F4833">
        <w:rPr>
          <w:rFonts w:ascii="Arial" w:hAnsi="Arial" w:cs="Arial"/>
          <w:sz w:val="24"/>
          <w:szCs w:val="24"/>
        </w:rPr>
        <w:t>ó</w:t>
      </w:r>
      <w:r w:rsidRPr="00486E66">
        <w:rPr>
          <w:rFonts w:ascii="Arial" w:hAnsi="Arial" w:cs="Arial"/>
          <w:sz w:val="24"/>
          <w:szCs w:val="24"/>
        </w:rPr>
        <w:t xml:space="preserve">mo concibe la evaluación y supervisión docente, sus principios y metodología. Asimismo incluye la normativa </w:t>
      </w:r>
      <w:r w:rsidR="009F4833">
        <w:rPr>
          <w:rFonts w:ascii="Arial" w:hAnsi="Arial" w:cs="Arial"/>
          <w:sz w:val="24"/>
          <w:szCs w:val="24"/>
        </w:rPr>
        <w:t xml:space="preserve">(Anexo </w:t>
      </w:r>
      <w:r w:rsidR="007710E0">
        <w:rPr>
          <w:rFonts w:ascii="Arial" w:hAnsi="Arial" w:cs="Arial"/>
          <w:sz w:val="24"/>
          <w:szCs w:val="24"/>
        </w:rPr>
        <w:t>7</w:t>
      </w:r>
      <w:r w:rsidR="009F4833">
        <w:rPr>
          <w:rFonts w:ascii="Arial" w:hAnsi="Arial" w:cs="Arial"/>
          <w:sz w:val="24"/>
          <w:szCs w:val="24"/>
        </w:rPr>
        <w:t>)</w:t>
      </w:r>
      <w:r w:rsidRPr="00486E66">
        <w:rPr>
          <w:rFonts w:ascii="Arial" w:hAnsi="Arial" w:cs="Arial"/>
          <w:sz w:val="24"/>
          <w:szCs w:val="24"/>
        </w:rPr>
        <w:t xml:space="preserve"> y el perfil del supervisor.</w:t>
      </w:r>
    </w:p>
    <w:p w:rsidR="00BC62B5" w:rsidRDefault="00B10894" w:rsidP="00BC62B5">
      <w:pPr>
        <w:jc w:val="both"/>
        <w:rPr>
          <w:rFonts w:ascii="Arial" w:hAnsi="Arial" w:cs="Arial"/>
          <w:sz w:val="24"/>
          <w:szCs w:val="24"/>
        </w:rPr>
      </w:pPr>
      <w:r>
        <w:rPr>
          <w:rFonts w:ascii="Arial" w:hAnsi="Arial" w:cs="Arial"/>
          <w:sz w:val="24"/>
          <w:szCs w:val="24"/>
        </w:rPr>
        <w:t xml:space="preserve">El proceso ha evolucionado hasta </w:t>
      </w:r>
      <w:r w:rsidR="00BE0663">
        <w:rPr>
          <w:rFonts w:ascii="Arial" w:hAnsi="Arial" w:cs="Arial"/>
          <w:sz w:val="24"/>
          <w:szCs w:val="24"/>
        </w:rPr>
        <w:t>implement</w:t>
      </w:r>
      <w:r>
        <w:rPr>
          <w:rFonts w:ascii="Arial" w:hAnsi="Arial" w:cs="Arial"/>
          <w:sz w:val="24"/>
          <w:szCs w:val="24"/>
        </w:rPr>
        <w:t>ar un módulo en línea</w:t>
      </w:r>
      <w:r w:rsidR="00BE0663">
        <w:rPr>
          <w:rFonts w:ascii="Arial" w:hAnsi="Arial" w:cs="Arial"/>
          <w:sz w:val="24"/>
          <w:szCs w:val="24"/>
        </w:rPr>
        <w:t>,</w:t>
      </w:r>
      <w:r>
        <w:rPr>
          <w:rFonts w:ascii="Arial" w:hAnsi="Arial" w:cs="Arial"/>
          <w:sz w:val="24"/>
          <w:szCs w:val="24"/>
        </w:rPr>
        <w:t xml:space="preserve"> facilita</w:t>
      </w:r>
      <w:r w:rsidR="00BE0663">
        <w:rPr>
          <w:rFonts w:ascii="Arial" w:hAnsi="Arial" w:cs="Arial"/>
          <w:sz w:val="24"/>
          <w:szCs w:val="24"/>
        </w:rPr>
        <w:t>do</w:t>
      </w:r>
      <w:r>
        <w:rPr>
          <w:rFonts w:ascii="Arial" w:hAnsi="Arial" w:cs="Arial"/>
          <w:sz w:val="24"/>
          <w:szCs w:val="24"/>
        </w:rPr>
        <w:t xml:space="preserve"> a estudiantes, docentes y supervisores completar los instrumentos de evaluación y optimizar el tratamiento de la información para su análisis.</w:t>
      </w:r>
    </w:p>
    <w:p w:rsidR="00F90CD0" w:rsidRDefault="00F90CD0" w:rsidP="00BC62B5">
      <w:pPr>
        <w:jc w:val="both"/>
        <w:rPr>
          <w:rFonts w:ascii="Arial" w:hAnsi="Arial" w:cs="Arial"/>
          <w:sz w:val="24"/>
          <w:szCs w:val="24"/>
        </w:rPr>
      </w:pPr>
      <w:r>
        <w:rPr>
          <w:rFonts w:ascii="Arial" w:hAnsi="Arial" w:cs="Arial"/>
          <w:sz w:val="24"/>
          <w:szCs w:val="24"/>
        </w:rPr>
        <w:t>Se realiza un taller de inducción para los nuevos supervisores, para presentar el proceso, los instrumentos a usar, el módulo en línea y la normativa respectiva.</w:t>
      </w:r>
    </w:p>
    <w:p w:rsidR="00330509" w:rsidRPr="00330509" w:rsidRDefault="00BC62B5" w:rsidP="00BC62B5">
      <w:pPr>
        <w:jc w:val="both"/>
        <w:rPr>
          <w:rFonts w:ascii="Arial" w:hAnsi="Arial" w:cs="Arial"/>
          <w:sz w:val="24"/>
          <w:szCs w:val="24"/>
        </w:rPr>
      </w:pPr>
      <w:r w:rsidRPr="00330509">
        <w:rPr>
          <w:rFonts w:ascii="Arial" w:hAnsi="Arial" w:cs="Arial"/>
          <w:sz w:val="24"/>
          <w:szCs w:val="24"/>
        </w:rPr>
        <w:t xml:space="preserve">Cada ciclo se realiza reuniones informativas y de seguimiento al proceso </w:t>
      </w:r>
      <w:r w:rsidR="00BE0663">
        <w:rPr>
          <w:rFonts w:ascii="Arial" w:hAnsi="Arial" w:cs="Arial"/>
          <w:sz w:val="24"/>
          <w:szCs w:val="24"/>
        </w:rPr>
        <w:t>MIS-II-GESD-010</w:t>
      </w:r>
      <w:r w:rsidR="00330509" w:rsidRPr="00330509">
        <w:rPr>
          <w:rFonts w:ascii="Arial" w:hAnsi="Arial" w:cs="Arial"/>
          <w:sz w:val="24"/>
          <w:szCs w:val="24"/>
        </w:rPr>
        <w:t>, con el objetivo de completar el ciclo de la mejora continua</w:t>
      </w:r>
      <w:r w:rsidR="00330509">
        <w:rPr>
          <w:rFonts w:ascii="Arial" w:hAnsi="Arial" w:cs="Arial"/>
          <w:sz w:val="24"/>
          <w:szCs w:val="24"/>
        </w:rPr>
        <w:t>.</w:t>
      </w:r>
    </w:p>
    <w:p w:rsidR="009F1BB8" w:rsidRPr="00C000C3" w:rsidRDefault="009F1BB8" w:rsidP="00330509">
      <w:pPr>
        <w:pStyle w:val="Ttulo3"/>
        <w:spacing w:after="240"/>
        <w:rPr>
          <w:rFonts w:ascii="Arial" w:hAnsi="Arial" w:cs="Arial"/>
          <w:b/>
          <w:color w:val="2E74B5" w:themeColor="accent1" w:themeShade="BF"/>
        </w:rPr>
      </w:pPr>
      <w:bookmarkStart w:id="11" w:name="_Toc417725514"/>
      <w:r w:rsidRPr="00C000C3">
        <w:rPr>
          <w:rFonts w:ascii="Arial" w:hAnsi="Arial" w:cs="Arial"/>
          <w:b/>
          <w:color w:val="2E74B5" w:themeColor="accent1" w:themeShade="BF"/>
        </w:rPr>
        <w:t>Justificación</w:t>
      </w:r>
      <w:r w:rsidR="00C000C3">
        <w:rPr>
          <w:rFonts w:ascii="Arial" w:hAnsi="Arial" w:cs="Arial"/>
          <w:b/>
          <w:color w:val="2E74B5" w:themeColor="accent1" w:themeShade="BF"/>
        </w:rPr>
        <w:t>.</w:t>
      </w:r>
      <w:bookmarkEnd w:id="11"/>
    </w:p>
    <w:p w:rsidR="00BC62B5" w:rsidRPr="00486E66" w:rsidRDefault="00BC62B5" w:rsidP="00BC62B5">
      <w:pPr>
        <w:jc w:val="both"/>
        <w:rPr>
          <w:rFonts w:ascii="Arial" w:hAnsi="Arial" w:cs="Arial"/>
          <w:sz w:val="24"/>
          <w:szCs w:val="24"/>
        </w:rPr>
      </w:pPr>
      <w:r w:rsidRPr="00486E66">
        <w:rPr>
          <w:rFonts w:ascii="Arial" w:hAnsi="Arial" w:cs="Arial"/>
          <w:sz w:val="24"/>
          <w:szCs w:val="24"/>
        </w:rPr>
        <w:t xml:space="preserve">Con la ejecución del Proceso </w:t>
      </w:r>
      <w:r w:rsidR="00F90CD0">
        <w:rPr>
          <w:rFonts w:ascii="Arial" w:hAnsi="Arial" w:cs="Arial"/>
          <w:sz w:val="24"/>
          <w:szCs w:val="24"/>
        </w:rPr>
        <w:t>MIS-II-GESD-010</w:t>
      </w:r>
      <w:r w:rsidRPr="00486E66">
        <w:rPr>
          <w:rFonts w:ascii="Arial" w:hAnsi="Arial" w:cs="Arial"/>
          <w:sz w:val="24"/>
          <w:szCs w:val="24"/>
        </w:rPr>
        <w:t xml:space="preserve"> se ofrece un mejor servicio a la población estudiantil, ya que a partir de los resultados se realizan esfuerzos en conjunto para subsanar debilidades o limitantes encontradas. La asistencia y acompañamiento que realizan los supervisores a los docentes es parte del proceso en sí, lo cual es beneficioso porque no es un proceso con finalidad punitiva, más es un proceso de mejora continua. </w:t>
      </w:r>
    </w:p>
    <w:p w:rsidR="00BC62B5" w:rsidRPr="0076023D" w:rsidRDefault="00BC62B5" w:rsidP="00042D77">
      <w:pPr>
        <w:jc w:val="both"/>
        <w:rPr>
          <w:rFonts w:ascii="Arial" w:hAnsi="Arial" w:cs="Arial"/>
          <w:sz w:val="24"/>
          <w:szCs w:val="24"/>
        </w:rPr>
      </w:pPr>
    </w:p>
    <w:p w:rsidR="00042D77" w:rsidRPr="00C000C3" w:rsidRDefault="0083427D" w:rsidP="00330509">
      <w:pPr>
        <w:pStyle w:val="Ttulo3"/>
        <w:spacing w:after="240"/>
        <w:rPr>
          <w:rFonts w:ascii="Arial" w:hAnsi="Arial" w:cs="Arial"/>
          <w:b/>
          <w:color w:val="2E74B5" w:themeColor="accent1" w:themeShade="BF"/>
        </w:rPr>
      </w:pPr>
      <w:bookmarkStart w:id="12" w:name="_Toc417725515"/>
      <w:r w:rsidRPr="00C000C3">
        <w:rPr>
          <w:rFonts w:ascii="Arial" w:hAnsi="Arial" w:cs="Arial"/>
          <w:b/>
          <w:color w:val="2E74B5" w:themeColor="accent1" w:themeShade="BF"/>
        </w:rPr>
        <w:t>Nivel de integración en el contexto</w:t>
      </w:r>
      <w:r w:rsidR="00042D77" w:rsidRPr="00C000C3">
        <w:rPr>
          <w:rFonts w:ascii="Arial" w:hAnsi="Arial" w:cs="Arial"/>
          <w:b/>
          <w:color w:val="2E74B5" w:themeColor="accent1" w:themeShade="BF"/>
        </w:rPr>
        <w:t xml:space="preserve"> de la planificación.</w:t>
      </w:r>
      <w:bookmarkEnd w:id="12"/>
    </w:p>
    <w:p w:rsidR="00BC62B5" w:rsidRDefault="00BC62B5" w:rsidP="005106C3">
      <w:pPr>
        <w:jc w:val="both"/>
        <w:rPr>
          <w:rFonts w:ascii="Arial" w:hAnsi="Arial" w:cs="Arial"/>
          <w:color w:val="000000" w:themeColor="text1"/>
          <w:sz w:val="24"/>
          <w:szCs w:val="24"/>
        </w:rPr>
      </w:pPr>
      <w:r w:rsidRPr="00486E66">
        <w:rPr>
          <w:rFonts w:ascii="Arial" w:hAnsi="Arial" w:cs="Arial"/>
          <w:sz w:val="24"/>
          <w:szCs w:val="24"/>
        </w:rPr>
        <w:t xml:space="preserve">El Proceso </w:t>
      </w:r>
      <w:r w:rsidR="00BD50DE" w:rsidRPr="00FE2138">
        <w:rPr>
          <w:rFonts w:ascii="Arial" w:hAnsi="Arial" w:cs="Arial"/>
          <w:sz w:val="24"/>
          <w:szCs w:val="24"/>
        </w:rPr>
        <w:t>MIS-II-</w:t>
      </w:r>
      <w:r w:rsidRPr="00FE2138">
        <w:rPr>
          <w:rFonts w:ascii="Arial" w:hAnsi="Arial" w:cs="Arial"/>
          <w:sz w:val="24"/>
          <w:szCs w:val="24"/>
        </w:rPr>
        <w:t>GESD-010</w:t>
      </w:r>
      <w:r w:rsidRPr="00486E66">
        <w:rPr>
          <w:rFonts w:ascii="Arial" w:hAnsi="Arial" w:cs="Arial"/>
          <w:color w:val="000000" w:themeColor="text1"/>
          <w:sz w:val="24"/>
          <w:szCs w:val="24"/>
        </w:rPr>
        <w:t xml:space="preserve">, </w:t>
      </w:r>
      <w:r w:rsidR="00BE0663">
        <w:rPr>
          <w:rFonts w:ascii="Arial" w:hAnsi="Arial" w:cs="Arial"/>
          <w:color w:val="000000" w:themeColor="text1"/>
          <w:sz w:val="24"/>
          <w:szCs w:val="24"/>
        </w:rPr>
        <w:t>e</w:t>
      </w:r>
      <w:r w:rsidRPr="00486E66">
        <w:rPr>
          <w:rFonts w:ascii="Arial" w:hAnsi="Arial" w:cs="Arial"/>
          <w:color w:val="000000" w:themeColor="text1"/>
          <w:sz w:val="24"/>
          <w:szCs w:val="24"/>
        </w:rPr>
        <w:t>s la guía de planificación de las tarea</w:t>
      </w:r>
      <w:r w:rsidR="00BE0663">
        <w:rPr>
          <w:rFonts w:ascii="Arial" w:hAnsi="Arial" w:cs="Arial"/>
          <w:color w:val="000000" w:themeColor="text1"/>
          <w:sz w:val="24"/>
          <w:szCs w:val="24"/>
        </w:rPr>
        <w:t>s establecidas. S</w:t>
      </w:r>
      <w:r w:rsidRPr="00486E66">
        <w:rPr>
          <w:rFonts w:ascii="Arial" w:hAnsi="Arial" w:cs="Arial"/>
          <w:color w:val="000000" w:themeColor="text1"/>
          <w:sz w:val="24"/>
          <w:szCs w:val="24"/>
        </w:rPr>
        <w:t>e realizan evaluaciones del cumplimiento de objetivos del proceso y logro de resultados, para realizar ajustes y mejoras, completando el ciclo de mejora continua deseado.</w:t>
      </w:r>
    </w:p>
    <w:p w:rsidR="00BC62B5" w:rsidRPr="0076023D" w:rsidRDefault="00BC62B5" w:rsidP="005106C3">
      <w:pPr>
        <w:jc w:val="both"/>
        <w:rPr>
          <w:rFonts w:ascii="Arial" w:hAnsi="Arial" w:cs="Arial"/>
          <w:sz w:val="24"/>
          <w:szCs w:val="24"/>
        </w:rPr>
      </w:pPr>
    </w:p>
    <w:p w:rsidR="00D0456D" w:rsidRPr="00C000C3" w:rsidRDefault="00042D77" w:rsidP="00FE2138">
      <w:pPr>
        <w:pStyle w:val="Ttulo3"/>
        <w:spacing w:after="240"/>
        <w:rPr>
          <w:rFonts w:ascii="Arial" w:hAnsi="Arial" w:cs="Arial"/>
          <w:b/>
          <w:color w:val="2E74B5" w:themeColor="accent1" w:themeShade="BF"/>
        </w:rPr>
      </w:pPr>
      <w:bookmarkStart w:id="13" w:name="_Toc417725516"/>
      <w:r w:rsidRPr="00C000C3">
        <w:rPr>
          <w:rFonts w:ascii="Arial" w:hAnsi="Arial" w:cs="Arial"/>
          <w:b/>
          <w:color w:val="2E74B5" w:themeColor="accent1" w:themeShade="BF"/>
        </w:rPr>
        <w:t>V</w:t>
      </w:r>
      <w:r w:rsidR="0083427D" w:rsidRPr="00C000C3">
        <w:rPr>
          <w:rFonts w:ascii="Arial" w:hAnsi="Arial" w:cs="Arial"/>
          <w:b/>
          <w:color w:val="2E74B5" w:themeColor="accent1" w:themeShade="BF"/>
        </w:rPr>
        <w:t>alor añadido</w:t>
      </w:r>
      <w:r w:rsidRPr="00C000C3">
        <w:rPr>
          <w:rFonts w:ascii="Arial" w:hAnsi="Arial" w:cs="Arial"/>
          <w:b/>
          <w:color w:val="2E74B5" w:themeColor="accent1" w:themeShade="BF"/>
        </w:rPr>
        <w:t>.</w:t>
      </w:r>
      <w:bookmarkEnd w:id="13"/>
    </w:p>
    <w:p w:rsidR="00BC62B5" w:rsidRPr="00486E66" w:rsidRDefault="00BC62B5" w:rsidP="00BC62B5">
      <w:pPr>
        <w:jc w:val="both"/>
        <w:rPr>
          <w:rFonts w:ascii="Arial" w:hAnsi="Arial" w:cs="Arial"/>
          <w:sz w:val="24"/>
          <w:szCs w:val="24"/>
        </w:rPr>
      </w:pPr>
      <w:r w:rsidRPr="00486E66">
        <w:rPr>
          <w:rFonts w:ascii="Arial" w:hAnsi="Arial" w:cs="Arial"/>
          <w:sz w:val="24"/>
          <w:szCs w:val="24"/>
        </w:rPr>
        <w:t xml:space="preserve">Con la implementación de este proceso, postulamos una formación integral que implica el desarrollo de una conciencia individual y social, a partir de elevar al plano consciente una cultura evaluativa apoyada en un sistema ético-profesional. </w:t>
      </w:r>
    </w:p>
    <w:p w:rsidR="00BE0663" w:rsidRPr="0076023D" w:rsidRDefault="00BE0663" w:rsidP="00BE0663">
      <w:pPr>
        <w:jc w:val="both"/>
        <w:rPr>
          <w:rFonts w:ascii="Arial" w:hAnsi="Arial" w:cs="Arial"/>
          <w:color w:val="000000" w:themeColor="text1"/>
          <w:sz w:val="24"/>
          <w:szCs w:val="24"/>
        </w:rPr>
      </w:pPr>
      <w:r w:rsidRPr="00486E66">
        <w:rPr>
          <w:rFonts w:ascii="Arial" w:hAnsi="Arial" w:cs="Arial"/>
          <w:color w:val="000000" w:themeColor="text1"/>
          <w:sz w:val="24"/>
          <w:szCs w:val="24"/>
        </w:rPr>
        <w:t>Gracias a la buena práctica, los servicios educativos adquieren valor añadido relacionado con la integración de las tres funciones sustantivas de la IES (Docencia, Investigación y Proyección Social) logrando formación integral de los estudiantes.</w:t>
      </w:r>
    </w:p>
    <w:p w:rsidR="00BC62B5" w:rsidRPr="00486E66" w:rsidRDefault="00BC62B5" w:rsidP="00BC62B5">
      <w:pPr>
        <w:jc w:val="both"/>
        <w:rPr>
          <w:rFonts w:ascii="Arial" w:hAnsi="Arial" w:cs="Arial"/>
          <w:sz w:val="24"/>
          <w:szCs w:val="24"/>
        </w:rPr>
      </w:pPr>
      <w:r w:rsidRPr="00486E66">
        <w:rPr>
          <w:rFonts w:ascii="Arial" w:hAnsi="Arial" w:cs="Arial"/>
          <w:sz w:val="24"/>
          <w:szCs w:val="24"/>
        </w:rPr>
        <w:t xml:space="preserve">Un docente formado integralmente revela la consolidación armónica de la esfera espiritual, moral y profesional. Si logramos mantener un perfil académico integral de </w:t>
      </w:r>
      <w:r w:rsidRPr="00486E66">
        <w:rPr>
          <w:rFonts w:ascii="Arial" w:hAnsi="Arial" w:cs="Arial"/>
          <w:sz w:val="24"/>
          <w:szCs w:val="24"/>
        </w:rPr>
        <w:lastRenderedPageBreak/>
        <w:t xml:space="preserve">nuestra planta docente se tiene garantía de perfilar a los futuros profesionales con las competencias que demanda la sociedad actual. </w:t>
      </w:r>
    </w:p>
    <w:p w:rsidR="007F24A3" w:rsidRPr="0076023D" w:rsidRDefault="007F24A3" w:rsidP="007F24A3">
      <w:pPr>
        <w:jc w:val="both"/>
        <w:rPr>
          <w:rFonts w:ascii="Arial" w:hAnsi="Arial" w:cs="Arial"/>
          <w:sz w:val="24"/>
          <w:szCs w:val="24"/>
        </w:rPr>
      </w:pPr>
    </w:p>
    <w:p w:rsidR="00D0456D" w:rsidRPr="0076023D" w:rsidRDefault="00D0456D" w:rsidP="0083427D">
      <w:pPr>
        <w:rPr>
          <w:rFonts w:ascii="Arial" w:hAnsi="Arial" w:cs="Arial"/>
          <w:sz w:val="24"/>
          <w:szCs w:val="24"/>
        </w:rPr>
        <w:sectPr w:rsidR="00D0456D" w:rsidRPr="0076023D">
          <w:pgSz w:w="12240" w:h="15840"/>
          <w:pgMar w:top="1417" w:right="1701" w:bottom="1417" w:left="1701" w:header="708" w:footer="708" w:gutter="0"/>
          <w:cols w:space="708"/>
          <w:docGrid w:linePitch="360"/>
        </w:sectPr>
      </w:pPr>
    </w:p>
    <w:p w:rsidR="000A6913" w:rsidRPr="0076023D" w:rsidRDefault="000A6913" w:rsidP="00900028">
      <w:pPr>
        <w:pStyle w:val="Ttulo2"/>
        <w:spacing w:after="240"/>
        <w:rPr>
          <w:rFonts w:ascii="Arial" w:hAnsi="Arial" w:cs="Arial"/>
          <w:b/>
          <w:sz w:val="24"/>
          <w:szCs w:val="24"/>
        </w:rPr>
      </w:pPr>
      <w:bookmarkStart w:id="14" w:name="_Toc417725517"/>
      <w:r w:rsidRPr="0076023D">
        <w:rPr>
          <w:rFonts w:ascii="Arial" w:hAnsi="Arial" w:cs="Arial"/>
          <w:b/>
          <w:sz w:val="24"/>
          <w:szCs w:val="24"/>
        </w:rPr>
        <w:lastRenderedPageBreak/>
        <w:t xml:space="preserve">Implementación de </w:t>
      </w:r>
      <w:r w:rsidR="008C4009" w:rsidRPr="0076023D">
        <w:rPr>
          <w:rFonts w:ascii="Arial" w:hAnsi="Arial" w:cs="Arial"/>
          <w:b/>
          <w:sz w:val="24"/>
          <w:szCs w:val="24"/>
        </w:rPr>
        <w:t>la Práctica.</w:t>
      </w:r>
      <w:bookmarkEnd w:id="14"/>
    </w:p>
    <w:p w:rsidR="00150397" w:rsidRPr="00FD0EAF" w:rsidRDefault="00150397" w:rsidP="00150397">
      <w:pPr>
        <w:spacing w:after="0"/>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26"/>
        <w:gridCol w:w="2835"/>
      </w:tblGrid>
      <w:tr w:rsidR="007D25D7" w:rsidRPr="00265396" w:rsidTr="00BD5FE2">
        <w:trPr>
          <w:trHeight w:val="358"/>
          <w:tblHeader/>
        </w:trPr>
        <w:tc>
          <w:tcPr>
            <w:tcW w:w="4962" w:type="dxa"/>
            <w:shd w:val="clear" w:color="auto" w:fill="A6A6A6" w:themeFill="background1" w:themeFillShade="A6"/>
            <w:vAlign w:val="center"/>
          </w:tcPr>
          <w:p w:rsidR="007D25D7" w:rsidRPr="00BD5FE2" w:rsidRDefault="007D25D7" w:rsidP="007D25D7">
            <w:pPr>
              <w:autoSpaceDE w:val="0"/>
              <w:autoSpaceDN w:val="0"/>
              <w:adjustRightInd w:val="0"/>
              <w:spacing w:after="0" w:line="240" w:lineRule="auto"/>
              <w:rPr>
                <w:rFonts w:cstheme="minorHAnsi"/>
                <w:b/>
                <w:color w:val="000000" w:themeColor="text1"/>
                <w:sz w:val="24"/>
              </w:rPr>
            </w:pPr>
            <w:r w:rsidRPr="00BD5FE2">
              <w:rPr>
                <w:rFonts w:cstheme="minorHAnsi"/>
                <w:b/>
                <w:color w:val="000000" w:themeColor="text1"/>
                <w:sz w:val="24"/>
              </w:rPr>
              <w:t>Actividades</w:t>
            </w:r>
          </w:p>
        </w:tc>
        <w:tc>
          <w:tcPr>
            <w:tcW w:w="2126" w:type="dxa"/>
            <w:shd w:val="clear" w:color="auto" w:fill="A6A6A6" w:themeFill="background1" w:themeFillShade="A6"/>
            <w:vAlign w:val="center"/>
          </w:tcPr>
          <w:p w:rsidR="007D25D7" w:rsidRPr="00BD5FE2" w:rsidRDefault="007D25D7" w:rsidP="007D25D7">
            <w:pPr>
              <w:autoSpaceDE w:val="0"/>
              <w:autoSpaceDN w:val="0"/>
              <w:adjustRightInd w:val="0"/>
              <w:spacing w:after="0" w:line="240" w:lineRule="auto"/>
              <w:rPr>
                <w:rFonts w:cstheme="minorHAnsi"/>
                <w:b/>
                <w:color w:val="000000" w:themeColor="text1"/>
                <w:sz w:val="24"/>
              </w:rPr>
            </w:pPr>
            <w:r w:rsidRPr="00BD5FE2">
              <w:rPr>
                <w:rFonts w:cstheme="minorHAnsi"/>
                <w:b/>
                <w:color w:val="000000" w:themeColor="text1"/>
                <w:sz w:val="24"/>
              </w:rPr>
              <w:t>Temporización</w:t>
            </w:r>
          </w:p>
        </w:tc>
        <w:tc>
          <w:tcPr>
            <w:tcW w:w="2835" w:type="dxa"/>
            <w:shd w:val="clear" w:color="auto" w:fill="A6A6A6" w:themeFill="background1" w:themeFillShade="A6"/>
            <w:vAlign w:val="center"/>
          </w:tcPr>
          <w:p w:rsidR="007D25D7" w:rsidRPr="00BD5FE2" w:rsidRDefault="007D25D7" w:rsidP="007D25D7">
            <w:pPr>
              <w:autoSpaceDE w:val="0"/>
              <w:autoSpaceDN w:val="0"/>
              <w:adjustRightInd w:val="0"/>
              <w:spacing w:after="0" w:line="240" w:lineRule="auto"/>
              <w:rPr>
                <w:rFonts w:cstheme="minorHAnsi"/>
                <w:b/>
                <w:color w:val="000000" w:themeColor="text1"/>
                <w:sz w:val="24"/>
              </w:rPr>
            </w:pPr>
            <w:r w:rsidRPr="00BD5FE2">
              <w:rPr>
                <w:rFonts w:cstheme="minorHAnsi"/>
                <w:b/>
                <w:color w:val="000000" w:themeColor="text1"/>
                <w:sz w:val="24"/>
              </w:rPr>
              <w:t>Recursos</w:t>
            </w:r>
          </w:p>
        </w:tc>
      </w:tr>
      <w:tr w:rsidR="007D25D7" w:rsidRPr="00265396" w:rsidTr="007D25D7">
        <w:trPr>
          <w:trHeight w:val="283"/>
        </w:trPr>
        <w:tc>
          <w:tcPr>
            <w:tcW w:w="4962" w:type="dxa"/>
            <w:vAlign w:val="center"/>
          </w:tcPr>
          <w:p w:rsidR="007D25D7" w:rsidRPr="00940ABE" w:rsidRDefault="00B50BE8"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Nombramiento de supervisores</w:t>
            </w:r>
          </w:p>
          <w:p w:rsidR="00B50BE8" w:rsidRDefault="00B50BE8" w:rsidP="00940ABE">
            <w:pPr>
              <w:pStyle w:val="Prrafodelista"/>
              <w:numPr>
                <w:ilvl w:val="0"/>
                <w:numId w:val="36"/>
              </w:numPr>
              <w:autoSpaceDE w:val="0"/>
              <w:autoSpaceDN w:val="0"/>
              <w:adjustRightInd w:val="0"/>
              <w:spacing w:after="0" w:line="240" w:lineRule="auto"/>
              <w:ind w:left="317" w:hanging="284"/>
              <w:rPr>
                <w:rFonts w:cstheme="minorHAnsi"/>
                <w:color w:val="000000"/>
                <w:sz w:val="18"/>
              </w:rPr>
            </w:pPr>
            <w:r>
              <w:rPr>
                <w:rFonts w:cstheme="minorHAnsi"/>
                <w:color w:val="000000"/>
                <w:sz w:val="18"/>
              </w:rPr>
              <w:t>Nombrar supervisores</w:t>
            </w:r>
          </w:p>
          <w:p w:rsidR="00B50BE8" w:rsidRDefault="00B50BE8" w:rsidP="00940ABE">
            <w:pPr>
              <w:pStyle w:val="Prrafodelista"/>
              <w:numPr>
                <w:ilvl w:val="0"/>
                <w:numId w:val="36"/>
              </w:numPr>
              <w:autoSpaceDE w:val="0"/>
              <w:autoSpaceDN w:val="0"/>
              <w:adjustRightInd w:val="0"/>
              <w:spacing w:after="0" w:line="240" w:lineRule="auto"/>
              <w:ind w:left="317" w:hanging="284"/>
              <w:rPr>
                <w:rFonts w:cstheme="minorHAnsi"/>
                <w:color w:val="000000"/>
                <w:sz w:val="18"/>
              </w:rPr>
            </w:pPr>
            <w:r>
              <w:rPr>
                <w:rFonts w:cstheme="minorHAnsi"/>
                <w:color w:val="000000"/>
                <w:sz w:val="18"/>
              </w:rPr>
              <w:t>Impartir curso de capacitación</w:t>
            </w:r>
          </w:p>
          <w:p w:rsidR="00B50BE8" w:rsidRPr="00B50BE8" w:rsidRDefault="00B50BE8" w:rsidP="00940ABE">
            <w:pPr>
              <w:pStyle w:val="Prrafodelista"/>
              <w:numPr>
                <w:ilvl w:val="0"/>
                <w:numId w:val="36"/>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planta docente por facultad a ser supervisada</w:t>
            </w:r>
          </w:p>
        </w:tc>
        <w:tc>
          <w:tcPr>
            <w:tcW w:w="2126" w:type="dxa"/>
            <w:vAlign w:val="center"/>
          </w:tcPr>
          <w:p w:rsidR="007D25D7" w:rsidRPr="00B50BE8" w:rsidRDefault="00B50BE8" w:rsidP="007D25D7">
            <w:pPr>
              <w:autoSpaceDE w:val="0"/>
              <w:autoSpaceDN w:val="0"/>
              <w:adjustRightInd w:val="0"/>
              <w:spacing w:after="0" w:line="240" w:lineRule="auto"/>
              <w:rPr>
                <w:rFonts w:cstheme="minorHAnsi"/>
                <w:bCs/>
                <w:color w:val="000000"/>
                <w:sz w:val="18"/>
              </w:rPr>
            </w:pPr>
            <w:r w:rsidRPr="00B50BE8">
              <w:rPr>
                <w:rFonts w:cstheme="minorHAnsi"/>
                <w:bCs/>
                <w:color w:val="000000"/>
                <w:sz w:val="18"/>
              </w:rPr>
              <w:t>Al inicio de cada ciclo</w:t>
            </w:r>
          </w:p>
        </w:tc>
        <w:tc>
          <w:tcPr>
            <w:tcW w:w="2835" w:type="dxa"/>
            <w:vAlign w:val="center"/>
          </w:tcPr>
          <w:p w:rsidR="007D25D7" w:rsidRP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sidRPr="00B50BE8">
              <w:rPr>
                <w:rFonts w:cstheme="minorHAnsi"/>
                <w:color w:val="000000"/>
                <w:sz w:val="18"/>
              </w:rPr>
              <w:t>Cartas de nombramientos</w:t>
            </w:r>
          </w:p>
          <w:p w:rsidR="00B50BE8" w:rsidRP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sidRPr="00B50BE8">
              <w:rPr>
                <w:rFonts w:cstheme="minorHAnsi"/>
                <w:color w:val="000000"/>
                <w:sz w:val="18"/>
              </w:rPr>
              <w:t>Planta docente</w:t>
            </w:r>
          </w:p>
        </w:tc>
      </w:tr>
      <w:tr w:rsidR="007D25D7" w:rsidRPr="00265396" w:rsidTr="007D25D7">
        <w:trPr>
          <w:trHeight w:val="283"/>
        </w:trPr>
        <w:tc>
          <w:tcPr>
            <w:tcW w:w="4962" w:type="dxa"/>
            <w:vAlign w:val="center"/>
          </w:tcPr>
          <w:p w:rsidR="007D25D7" w:rsidRPr="00940ABE" w:rsidRDefault="00B50BE8"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Montaje en módulo web de planta docente a supervisar</w:t>
            </w:r>
          </w:p>
          <w:p w:rsidR="00B50BE8" w:rsidRDefault="00B50BE8" w:rsidP="00940ABE">
            <w:pPr>
              <w:pStyle w:val="Prrafodelista"/>
              <w:numPr>
                <w:ilvl w:val="0"/>
                <w:numId w:val="39"/>
              </w:numPr>
              <w:autoSpaceDE w:val="0"/>
              <w:autoSpaceDN w:val="0"/>
              <w:adjustRightInd w:val="0"/>
              <w:spacing w:after="0" w:line="240" w:lineRule="auto"/>
              <w:ind w:left="317" w:hanging="284"/>
              <w:rPr>
                <w:rFonts w:cstheme="minorHAnsi"/>
                <w:color w:val="000000"/>
                <w:sz w:val="18"/>
              </w:rPr>
            </w:pPr>
            <w:r>
              <w:rPr>
                <w:rFonts w:cstheme="minorHAnsi"/>
                <w:color w:val="000000"/>
                <w:sz w:val="18"/>
              </w:rPr>
              <w:t>Asignar supervisores al sistema</w:t>
            </w:r>
          </w:p>
          <w:p w:rsidR="00B50BE8" w:rsidRPr="00B50BE8" w:rsidRDefault="00B50BE8" w:rsidP="00940ABE">
            <w:pPr>
              <w:pStyle w:val="Prrafodelista"/>
              <w:numPr>
                <w:ilvl w:val="0"/>
                <w:numId w:val="39"/>
              </w:numPr>
              <w:autoSpaceDE w:val="0"/>
              <w:autoSpaceDN w:val="0"/>
              <w:adjustRightInd w:val="0"/>
              <w:spacing w:after="0" w:line="240" w:lineRule="auto"/>
              <w:ind w:left="317" w:hanging="284"/>
              <w:rPr>
                <w:rFonts w:cstheme="minorHAnsi"/>
                <w:color w:val="000000"/>
                <w:sz w:val="18"/>
              </w:rPr>
            </w:pPr>
            <w:r>
              <w:rPr>
                <w:rFonts w:cstheme="minorHAnsi"/>
                <w:color w:val="000000"/>
                <w:sz w:val="18"/>
              </w:rPr>
              <w:t>Asignar en el sistema las asignaturas que impartirá cada docente en el ciclo</w:t>
            </w:r>
          </w:p>
        </w:tc>
        <w:tc>
          <w:tcPr>
            <w:tcW w:w="2126" w:type="dxa"/>
            <w:vAlign w:val="center"/>
          </w:tcPr>
          <w:p w:rsidR="007D25D7" w:rsidRPr="00B50BE8" w:rsidRDefault="00B50BE8" w:rsidP="007D25D7">
            <w:pPr>
              <w:autoSpaceDE w:val="0"/>
              <w:autoSpaceDN w:val="0"/>
              <w:adjustRightInd w:val="0"/>
              <w:spacing w:after="0" w:line="240" w:lineRule="auto"/>
              <w:rPr>
                <w:rFonts w:cstheme="minorHAnsi"/>
                <w:bCs/>
                <w:color w:val="000000"/>
                <w:sz w:val="18"/>
              </w:rPr>
            </w:pPr>
            <w:r>
              <w:rPr>
                <w:rFonts w:cstheme="minorHAnsi"/>
                <w:bCs/>
                <w:color w:val="000000"/>
                <w:sz w:val="18"/>
              </w:rPr>
              <w:t>Quinta semana del ciclo</w:t>
            </w:r>
          </w:p>
        </w:tc>
        <w:tc>
          <w:tcPr>
            <w:tcW w:w="2835" w:type="dxa"/>
            <w:vAlign w:val="center"/>
          </w:tcPr>
          <w:p w:rsidR="007D25D7"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Listados de asignaturas por docente</w:t>
            </w:r>
          </w:p>
          <w:p w:rsidR="00B50BE8" w:rsidRP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Nómina de docentes a ser evaluados</w:t>
            </w:r>
          </w:p>
        </w:tc>
      </w:tr>
      <w:tr w:rsidR="007D25D7" w:rsidRPr="00265396" w:rsidTr="007D25D7">
        <w:trPr>
          <w:trHeight w:val="283"/>
        </w:trPr>
        <w:tc>
          <w:tcPr>
            <w:tcW w:w="4962" w:type="dxa"/>
            <w:vAlign w:val="center"/>
          </w:tcPr>
          <w:p w:rsidR="007D25D7" w:rsidRPr="00940ABE" w:rsidRDefault="00B50BE8"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Programa de supervisión</w:t>
            </w:r>
          </w:p>
          <w:p w:rsidR="00B50BE8" w:rsidRDefault="00B50BE8" w:rsidP="00940ABE">
            <w:pPr>
              <w:pStyle w:val="Prrafodelista"/>
              <w:numPr>
                <w:ilvl w:val="0"/>
                <w:numId w:val="40"/>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programa de supervisión</w:t>
            </w:r>
          </w:p>
          <w:p w:rsidR="00B50BE8" w:rsidRDefault="00B50BE8" w:rsidP="00940ABE">
            <w:pPr>
              <w:pStyle w:val="Prrafodelista"/>
              <w:numPr>
                <w:ilvl w:val="0"/>
                <w:numId w:val="40"/>
              </w:numPr>
              <w:autoSpaceDE w:val="0"/>
              <w:autoSpaceDN w:val="0"/>
              <w:adjustRightInd w:val="0"/>
              <w:spacing w:after="0" w:line="240" w:lineRule="auto"/>
              <w:ind w:left="317" w:hanging="284"/>
              <w:rPr>
                <w:rFonts w:cstheme="minorHAnsi"/>
                <w:color w:val="000000"/>
                <w:sz w:val="18"/>
              </w:rPr>
            </w:pPr>
            <w:r>
              <w:rPr>
                <w:rFonts w:cstheme="minorHAnsi"/>
                <w:color w:val="000000"/>
                <w:sz w:val="18"/>
              </w:rPr>
              <w:t>Revisión de programas de supervisión por Decanatos</w:t>
            </w:r>
          </w:p>
          <w:p w:rsidR="00B50BE8" w:rsidRPr="007D25D7" w:rsidRDefault="00B50BE8" w:rsidP="00940ABE">
            <w:pPr>
              <w:pStyle w:val="Prrafodelista"/>
              <w:numPr>
                <w:ilvl w:val="0"/>
                <w:numId w:val="40"/>
              </w:numPr>
              <w:autoSpaceDE w:val="0"/>
              <w:autoSpaceDN w:val="0"/>
              <w:adjustRightInd w:val="0"/>
              <w:spacing w:after="0" w:line="240" w:lineRule="auto"/>
              <w:ind w:left="317" w:hanging="284"/>
              <w:rPr>
                <w:rFonts w:cstheme="minorHAnsi"/>
                <w:color w:val="000000"/>
                <w:sz w:val="18"/>
              </w:rPr>
            </w:pPr>
            <w:r>
              <w:rPr>
                <w:rFonts w:cstheme="minorHAnsi"/>
                <w:color w:val="000000"/>
                <w:sz w:val="18"/>
              </w:rPr>
              <w:t>Monitorear el cumplimiento del programa de supervisión</w:t>
            </w:r>
          </w:p>
        </w:tc>
        <w:tc>
          <w:tcPr>
            <w:tcW w:w="2126" w:type="dxa"/>
            <w:vAlign w:val="center"/>
          </w:tcPr>
          <w:p w:rsidR="007D25D7" w:rsidRPr="00B50BE8" w:rsidRDefault="00B50BE8" w:rsidP="007D25D7">
            <w:pPr>
              <w:autoSpaceDE w:val="0"/>
              <w:autoSpaceDN w:val="0"/>
              <w:adjustRightInd w:val="0"/>
              <w:spacing w:after="0" w:line="240" w:lineRule="auto"/>
              <w:rPr>
                <w:rFonts w:cstheme="minorHAnsi"/>
                <w:bCs/>
                <w:color w:val="000000"/>
                <w:sz w:val="18"/>
              </w:rPr>
            </w:pPr>
            <w:r>
              <w:rPr>
                <w:rFonts w:cstheme="minorHAnsi"/>
                <w:bCs/>
                <w:color w:val="000000"/>
                <w:sz w:val="18"/>
              </w:rPr>
              <w:t>Cuarta semana del ciclo hasta sexta semana</w:t>
            </w:r>
          </w:p>
        </w:tc>
        <w:tc>
          <w:tcPr>
            <w:tcW w:w="2835" w:type="dxa"/>
            <w:vAlign w:val="center"/>
          </w:tcPr>
          <w:p w:rsidR="00B50BE8" w:rsidRP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Programa de supervisión</w:t>
            </w:r>
          </w:p>
        </w:tc>
      </w:tr>
      <w:tr w:rsidR="007D25D7" w:rsidRPr="00265396" w:rsidTr="007D25D7">
        <w:trPr>
          <w:trHeight w:val="283"/>
        </w:trPr>
        <w:tc>
          <w:tcPr>
            <w:tcW w:w="4962" w:type="dxa"/>
            <w:vAlign w:val="center"/>
          </w:tcPr>
          <w:p w:rsidR="007D25D7" w:rsidRPr="00940ABE" w:rsidRDefault="00B50BE8"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Ejecución de la supervisión</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Entregar a supervisores programa de asignatura revisado y corregido</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Revisar proyecto de asignatura y jornalización, tabla de especificaciones y parciales</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Revisar libro de firmas</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Observar en el aula</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Conversar con estudiantes</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Conversar con el docente</w:t>
            </w:r>
          </w:p>
          <w:p w:rsidR="00B50BE8" w:rsidRDefault="00B50BE8"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informe mensual de supervisión y entrega a comité</w:t>
            </w:r>
          </w:p>
          <w:p w:rsidR="006A1FFC" w:rsidRPr="007D25D7" w:rsidRDefault="006A1FFC"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y entregar informe final</w:t>
            </w:r>
          </w:p>
        </w:tc>
        <w:tc>
          <w:tcPr>
            <w:tcW w:w="2126" w:type="dxa"/>
            <w:vAlign w:val="center"/>
          </w:tcPr>
          <w:p w:rsidR="007D25D7" w:rsidRPr="00B50BE8" w:rsidRDefault="00B50BE8" w:rsidP="007D25D7">
            <w:pPr>
              <w:autoSpaceDE w:val="0"/>
              <w:autoSpaceDN w:val="0"/>
              <w:adjustRightInd w:val="0"/>
              <w:spacing w:after="0" w:line="240" w:lineRule="auto"/>
              <w:rPr>
                <w:rFonts w:cstheme="minorHAnsi"/>
                <w:bCs/>
                <w:color w:val="000000"/>
                <w:sz w:val="18"/>
              </w:rPr>
            </w:pPr>
            <w:r>
              <w:rPr>
                <w:rFonts w:cstheme="minorHAnsi"/>
                <w:bCs/>
                <w:color w:val="000000"/>
                <w:sz w:val="18"/>
              </w:rPr>
              <w:t>Durante el ciclo, de acuerdo al programa de supervisión</w:t>
            </w:r>
          </w:p>
        </w:tc>
        <w:tc>
          <w:tcPr>
            <w:tcW w:w="2835" w:type="dxa"/>
            <w:vAlign w:val="center"/>
          </w:tcPr>
          <w:p w:rsidR="007D25D7"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Programa de supervisión</w:t>
            </w:r>
          </w:p>
          <w:p w:rsid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Proyecto de asignatura</w:t>
            </w:r>
          </w:p>
          <w:p w:rsid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Jornalización</w:t>
            </w:r>
          </w:p>
          <w:p w:rsid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Tabla de especificaciones</w:t>
            </w:r>
          </w:p>
          <w:p w:rsid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Parciales</w:t>
            </w:r>
          </w:p>
          <w:p w:rsidR="00B50BE8" w:rsidRDefault="00B50BE8"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Libro de firmas</w:t>
            </w:r>
          </w:p>
          <w:p w:rsidR="006A1FFC"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Informe mensual de supervisión</w:t>
            </w:r>
          </w:p>
          <w:p w:rsidR="006A1FFC" w:rsidRPr="00B50BE8"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Informe final de supervisión</w:t>
            </w:r>
          </w:p>
        </w:tc>
      </w:tr>
      <w:tr w:rsidR="007D25D7" w:rsidRPr="00265396" w:rsidTr="007D25D7">
        <w:trPr>
          <w:trHeight w:val="283"/>
        </w:trPr>
        <w:tc>
          <w:tcPr>
            <w:tcW w:w="4962" w:type="dxa"/>
            <w:vAlign w:val="center"/>
          </w:tcPr>
          <w:p w:rsidR="007D25D7" w:rsidRPr="00940ABE" w:rsidRDefault="006A1FFC"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Evaluación de los estudiantes a los docentes</w:t>
            </w:r>
          </w:p>
          <w:p w:rsidR="006A1FFC" w:rsidRDefault="006A1FFC" w:rsidP="00940ABE">
            <w:pPr>
              <w:pStyle w:val="Prrafodelista"/>
              <w:numPr>
                <w:ilvl w:val="0"/>
                <w:numId w:val="41"/>
              </w:numPr>
              <w:autoSpaceDE w:val="0"/>
              <w:autoSpaceDN w:val="0"/>
              <w:adjustRightInd w:val="0"/>
              <w:spacing w:after="0" w:line="240" w:lineRule="auto"/>
              <w:ind w:left="317" w:hanging="284"/>
              <w:rPr>
                <w:rFonts w:cstheme="minorHAnsi"/>
                <w:color w:val="000000"/>
                <w:sz w:val="18"/>
              </w:rPr>
            </w:pPr>
            <w:r>
              <w:rPr>
                <w:rFonts w:cstheme="minorHAnsi"/>
                <w:color w:val="000000"/>
                <w:sz w:val="18"/>
              </w:rPr>
              <w:t>Promover con los estudiantes y divulgar el período de evaluación, y los procedimientos a seguir</w:t>
            </w:r>
          </w:p>
          <w:p w:rsidR="006A1FFC" w:rsidRDefault="006A1FFC" w:rsidP="00940ABE">
            <w:pPr>
              <w:pStyle w:val="Prrafodelista"/>
              <w:numPr>
                <w:ilvl w:val="0"/>
                <w:numId w:val="41"/>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planificación de los usos de los centros de cómputo por los estudiantes para realizar las evaluaciones</w:t>
            </w:r>
          </w:p>
          <w:p w:rsidR="006A1FFC" w:rsidRPr="007D25D7" w:rsidRDefault="006A1FFC" w:rsidP="00940ABE">
            <w:pPr>
              <w:pStyle w:val="Prrafodelista"/>
              <w:numPr>
                <w:ilvl w:val="0"/>
                <w:numId w:val="41"/>
              </w:numPr>
              <w:autoSpaceDE w:val="0"/>
              <w:autoSpaceDN w:val="0"/>
              <w:adjustRightInd w:val="0"/>
              <w:spacing w:after="0" w:line="240" w:lineRule="auto"/>
              <w:ind w:left="317" w:hanging="284"/>
              <w:rPr>
                <w:rFonts w:cstheme="minorHAnsi"/>
                <w:color w:val="000000"/>
                <w:sz w:val="18"/>
              </w:rPr>
            </w:pPr>
            <w:r>
              <w:rPr>
                <w:rFonts w:cstheme="minorHAnsi"/>
                <w:color w:val="000000"/>
                <w:sz w:val="18"/>
              </w:rPr>
              <w:t>Análisis de resultados y comentarios de evaluación estudiantil a los docentes</w:t>
            </w:r>
          </w:p>
        </w:tc>
        <w:tc>
          <w:tcPr>
            <w:tcW w:w="2126" w:type="dxa"/>
            <w:vAlign w:val="center"/>
          </w:tcPr>
          <w:p w:rsidR="007D25D7" w:rsidRPr="00B50BE8" w:rsidRDefault="006A1FFC" w:rsidP="007D25D7">
            <w:pPr>
              <w:autoSpaceDE w:val="0"/>
              <w:autoSpaceDN w:val="0"/>
              <w:adjustRightInd w:val="0"/>
              <w:spacing w:after="0" w:line="240" w:lineRule="auto"/>
              <w:rPr>
                <w:rFonts w:cstheme="minorHAnsi"/>
                <w:bCs/>
                <w:color w:val="000000"/>
                <w:sz w:val="18"/>
              </w:rPr>
            </w:pPr>
            <w:r>
              <w:rPr>
                <w:rFonts w:cstheme="minorHAnsi"/>
                <w:bCs/>
                <w:color w:val="000000"/>
                <w:sz w:val="18"/>
              </w:rPr>
              <w:t>Desde la cuarta semana del ciclo</w:t>
            </w:r>
          </w:p>
        </w:tc>
        <w:tc>
          <w:tcPr>
            <w:tcW w:w="2835" w:type="dxa"/>
            <w:vAlign w:val="center"/>
          </w:tcPr>
          <w:p w:rsidR="007D25D7"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Brochure informativo</w:t>
            </w:r>
          </w:p>
          <w:p w:rsidR="006A1FFC" w:rsidRPr="00B50BE8"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Centros de cómputo</w:t>
            </w:r>
          </w:p>
        </w:tc>
      </w:tr>
      <w:tr w:rsidR="006A1FFC" w:rsidRPr="00265396" w:rsidTr="007D25D7">
        <w:trPr>
          <w:trHeight w:val="283"/>
        </w:trPr>
        <w:tc>
          <w:tcPr>
            <w:tcW w:w="4962" w:type="dxa"/>
            <w:vAlign w:val="center"/>
          </w:tcPr>
          <w:p w:rsidR="006A1FFC" w:rsidRPr="00940ABE" w:rsidRDefault="006A1FFC"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Evaluación de los supervisores a los docentes</w:t>
            </w:r>
          </w:p>
          <w:p w:rsidR="006A1FFC" w:rsidRDefault="006A1FFC" w:rsidP="00940ABE">
            <w:pPr>
              <w:pStyle w:val="Prrafodelista"/>
              <w:numPr>
                <w:ilvl w:val="0"/>
                <w:numId w:val="42"/>
              </w:numPr>
              <w:autoSpaceDE w:val="0"/>
              <w:autoSpaceDN w:val="0"/>
              <w:adjustRightInd w:val="0"/>
              <w:spacing w:after="0" w:line="240" w:lineRule="auto"/>
              <w:ind w:left="317" w:hanging="284"/>
              <w:rPr>
                <w:rFonts w:cstheme="minorHAnsi"/>
                <w:color w:val="000000"/>
                <w:sz w:val="18"/>
              </w:rPr>
            </w:pPr>
            <w:r>
              <w:rPr>
                <w:rFonts w:cstheme="minorHAnsi"/>
                <w:color w:val="000000"/>
                <w:sz w:val="18"/>
              </w:rPr>
              <w:t>Completar instrumentos para evaluación a los docentes asignados</w:t>
            </w:r>
          </w:p>
          <w:p w:rsidR="006A1FFC" w:rsidRDefault="006A1FFC" w:rsidP="00940ABE">
            <w:pPr>
              <w:pStyle w:val="Prrafodelista"/>
              <w:numPr>
                <w:ilvl w:val="0"/>
                <w:numId w:val="42"/>
              </w:numPr>
              <w:autoSpaceDE w:val="0"/>
              <w:autoSpaceDN w:val="0"/>
              <w:adjustRightInd w:val="0"/>
              <w:spacing w:after="0" w:line="240" w:lineRule="auto"/>
              <w:ind w:left="317" w:hanging="284"/>
              <w:rPr>
                <w:rFonts w:cstheme="minorHAnsi"/>
                <w:color w:val="000000"/>
                <w:sz w:val="18"/>
              </w:rPr>
            </w:pPr>
            <w:r>
              <w:rPr>
                <w:rFonts w:cstheme="minorHAnsi"/>
                <w:color w:val="000000"/>
                <w:sz w:val="18"/>
              </w:rPr>
              <w:t>Elaborar informe de evaluación con las fortalezas y debilidades docentes  observadas durante el ciclo respectivo</w:t>
            </w:r>
          </w:p>
        </w:tc>
        <w:tc>
          <w:tcPr>
            <w:tcW w:w="2126" w:type="dxa"/>
            <w:vAlign w:val="center"/>
          </w:tcPr>
          <w:p w:rsidR="006A1FFC" w:rsidRDefault="006A1FFC" w:rsidP="007D25D7">
            <w:pPr>
              <w:autoSpaceDE w:val="0"/>
              <w:autoSpaceDN w:val="0"/>
              <w:adjustRightInd w:val="0"/>
              <w:spacing w:after="0" w:line="240" w:lineRule="auto"/>
              <w:rPr>
                <w:rFonts w:cstheme="minorHAnsi"/>
                <w:bCs/>
                <w:color w:val="000000"/>
                <w:sz w:val="18"/>
              </w:rPr>
            </w:pPr>
            <w:r>
              <w:rPr>
                <w:rFonts w:cstheme="minorHAnsi"/>
                <w:bCs/>
                <w:color w:val="000000"/>
                <w:sz w:val="18"/>
              </w:rPr>
              <w:t>Desde la segunda semana del ciclo</w:t>
            </w:r>
          </w:p>
        </w:tc>
        <w:tc>
          <w:tcPr>
            <w:tcW w:w="2835" w:type="dxa"/>
            <w:vAlign w:val="center"/>
          </w:tcPr>
          <w:p w:rsidR="006A1FFC"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Instrumentos de evaluación docente</w:t>
            </w:r>
          </w:p>
        </w:tc>
      </w:tr>
      <w:tr w:rsidR="006A1FFC" w:rsidRPr="00265396" w:rsidTr="007D25D7">
        <w:trPr>
          <w:trHeight w:val="283"/>
        </w:trPr>
        <w:tc>
          <w:tcPr>
            <w:tcW w:w="4962" w:type="dxa"/>
            <w:vAlign w:val="center"/>
          </w:tcPr>
          <w:p w:rsidR="006A1FFC" w:rsidRPr="00940ABE" w:rsidRDefault="006A1FFC"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Autoevaluación docente</w:t>
            </w:r>
          </w:p>
          <w:p w:rsidR="006A1FFC" w:rsidRPr="006A1FFC" w:rsidRDefault="006A1FFC"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Completar instrumentos para autoevaluación docente contenidos en módulo web</w:t>
            </w:r>
          </w:p>
        </w:tc>
        <w:tc>
          <w:tcPr>
            <w:tcW w:w="2126" w:type="dxa"/>
            <w:vAlign w:val="center"/>
          </w:tcPr>
          <w:p w:rsidR="006A1FFC" w:rsidRDefault="006A1FFC" w:rsidP="007D25D7">
            <w:pPr>
              <w:autoSpaceDE w:val="0"/>
              <w:autoSpaceDN w:val="0"/>
              <w:adjustRightInd w:val="0"/>
              <w:spacing w:after="0" w:line="240" w:lineRule="auto"/>
              <w:rPr>
                <w:rFonts w:cstheme="minorHAnsi"/>
                <w:bCs/>
                <w:color w:val="000000"/>
                <w:sz w:val="18"/>
              </w:rPr>
            </w:pPr>
            <w:r>
              <w:rPr>
                <w:rFonts w:cstheme="minorHAnsi"/>
                <w:bCs/>
                <w:color w:val="000000"/>
                <w:sz w:val="18"/>
              </w:rPr>
              <w:t>Octava semana del ciclo</w:t>
            </w:r>
          </w:p>
        </w:tc>
        <w:tc>
          <w:tcPr>
            <w:tcW w:w="2835" w:type="dxa"/>
            <w:vAlign w:val="center"/>
          </w:tcPr>
          <w:p w:rsidR="006A1FFC" w:rsidRDefault="006A1FF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Instrumentos de autoevaluación docente</w:t>
            </w:r>
          </w:p>
        </w:tc>
      </w:tr>
      <w:tr w:rsidR="006A1FFC" w:rsidRPr="00265396" w:rsidTr="007D25D7">
        <w:trPr>
          <w:trHeight w:val="283"/>
        </w:trPr>
        <w:tc>
          <w:tcPr>
            <w:tcW w:w="4962" w:type="dxa"/>
            <w:vAlign w:val="center"/>
          </w:tcPr>
          <w:p w:rsidR="006A1FFC" w:rsidRPr="00940ABE" w:rsidRDefault="006A1FFC" w:rsidP="00940ABE">
            <w:pPr>
              <w:pStyle w:val="Prrafodelista"/>
              <w:numPr>
                <w:ilvl w:val="0"/>
                <w:numId w:val="35"/>
              </w:numPr>
              <w:autoSpaceDE w:val="0"/>
              <w:autoSpaceDN w:val="0"/>
              <w:adjustRightInd w:val="0"/>
              <w:spacing w:after="0" w:line="240" w:lineRule="auto"/>
              <w:ind w:left="317" w:hanging="284"/>
              <w:rPr>
                <w:rFonts w:cstheme="minorHAnsi"/>
                <w:b/>
                <w:color w:val="000000"/>
                <w:sz w:val="18"/>
              </w:rPr>
            </w:pPr>
            <w:r w:rsidRPr="00940ABE">
              <w:rPr>
                <w:rFonts w:cstheme="minorHAnsi"/>
                <w:b/>
                <w:color w:val="000000"/>
                <w:sz w:val="18"/>
              </w:rPr>
              <w:t>Elaboración de reporte final</w:t>
            </w:r>
          </w:p>
          <w:p w:rsidR="006A1FFC" w:rsidRDefault="006A1FFC"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Imprimir reportes de evaluación</w:t>
            </w:r>
          </w:p>
          <w:p w:rsidR="006A1FFC" w:rsidRDefault="006A1FFC" w:rsidP="00940ABE">
            <w:pPr>
              <w:pStyle w:val="Prrafodelista"/>
              <w:numPr>
                <w:ilvl w:val="0"/>
                <w:numId w:val="38"/>
              </w:numPr>
              <w:autoSpaceDE w:val="0"/>
              <w:autoSpaceDN w:val="0"/>
              <w:adjustRightInd w:val="0"/>
              <w:spacing w:after="0" w:line="240" w:lineRule="auto"/>
              <w:ind w:left="317" w:hanging="284"/>
              <w:rPr>
                <w:rFonts w:cstheme="minorHAnsi"/>
                <w:color w:val="000000"/>
                <w:sz w:val="18"/>
              </w:rPr>
            </w:pPr>
            <w:r>
              <w:rPr>
                <w:rFonts w:cstheme="minorHAnsi"/>
                <w:color w:val="000000"/>
                <w:sz w:val="18"/>
              </w:rPr>
              <w:t>Entregar reportes firmados, con resultados generales a Rectoría</w:t>
            </w:r>
          </w:p>
        </w:tc>
        <w:tc>
          <w:tcPr>
            <w:tcW w:w="2126" w:type="dxa"/>
            <w:vAlign w:val="center"/>
          </w:tcPr>
          <w:p w:rsidR="006A1FFC" w:rsidRDefault="006A1FFC" w:rsidP="007D25D7">
            <w:pPr>
              <w:autoSpaceDE w:val="0"/>
              <w:autoSpaceDN w:val="0"/>
              <w:adjustRightInd w:val="0"/>
              <w:spacing w:after="0" w:line="240" w:lineRule="auto"/>
              <w:rPr>
                <w:rFonts w:cstheme="minorHAnsi"/>
                <w:bCs/>
                <w:color w:val="000000"/>
                <w:sz w:val="18"/>
              </w:rPr>
            </w:pPr>
            <w:r>
              <w:rPr>
                <w:rFonts w:cstheme="minorHAnsi"/>
                <w:bCs/>
                <w:color w:val="000000"/>
                <w:sz w:val="18"/>
              </w:rPr>
              <w:t>De acuerdo a programa de supervisión y entrega dos semanas después de finalizado el ciclo</w:t>
            </w:r>
          </w:p>
        </w:tc>
        <w:tc>
          <w:tcPr>
            <w:tcW w:w="2835" w:type="dxa"/>
            <w:vAlign w:val="center"/>
          </w:tcPr>
          <w:p w:rsidR="006A1FFC" w:rsidRDefault="00230ACC" w:rsidP="00B50BE8">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Reportes de evaluación docente</w:t>
            </w:r>
          </w:p>
          <w:p w:rsidR="00230ACC" w:rsidRDefault="00230ACC" w:rsidP="00230ACC">
            <w:pPr>
              <w:pStyle w:val="Prrafodelista"/>
              <w:numPr>
                <w:ilvl w:val="0"/>
                <w:numId w:val="38"/>
              </w:numPr>
              <w:autoSpaceDE w:val="0"/>
              <w:autoSpaceDN w:val="0"/>
              <w:adjustRightInd w:val="0"/>
              <w:spacing w:after="0" w:line="240" w:lineRule="auto"/>
              <w:ind w:left="175" w:hanging="141"/>
              <w:rPr>
                <w:rFonts w:cstheme="minorHAnsi"/>
                <w:color w:val="000000"/>
                <w:sz w:val="18"/>
              </w:rPr>
            </w:pPr>
            <w:r>
              <w:rPr>
                <w:rFonts w:cstheme="minorHAnsi"/>
                <w:color w:val="000000"/>
                <w:sz w:val="18"/>
              </w:rPr>
              <w:t>Reporte Final de Evaluación Docente</w:t>
            </w:r>
          </w:p>
        </w:tc>
      </w:tr>
    </w:tbl>
    <w:p w:rsidR="00230ACC" w:rsidRDefault="00230ACC" w:rsidP="00150397">
      <w:pPr>
        <w:rPr>
          <w:sz w:val="28"/>
        </w:rPr>
        <w:sectPr w:rsidR="00230ACC">
          <w:headerReference w:type="default" r:id="rId16"/>
          <w:footerReference w:type="default" r:id="rId17"/>
          <w:pgSz w:w="12240" w:h="15840"/>
          <w:pgMar w:top="1417" w:right="1701" w:bottom="1417" w:left="1701" w:header="708" w:footer="708" w:gutter="0"/>
          <w:cols w:space="708"/>
          <w:docGrid w:linePitch="360"/>
        </w:sectPr>
      </w:pPr>
    </w:p>
    <w:p w:rsidR="000A6913" w:rsidRPr="0076023D" w:rsidRDefault="00595174" w:rsidP="00900028">
      <w:pPr>
        <w:pStyle w:val="Ttulo2"/>
        <w:spacing w:after="240"/>
        <w:rPr>
          <w:rFonts w:ascii="Arial" w:hAnsi="Arial" w:cs="Arial"/>
          <w:b/>
          <w:sz w:val="24"/>
          <w:szCs w:val="24"/>
        </w:rPr>
      </w:pPr>
      <w:bookmarkStart w:id="15" w:name="_Toc417725518"/>
      <w:r w:rsidRPr="0076023D">
        <w:rPr>
          <w:rFonts w:ascii="Arial" w:hAnsi="Arial" w:cs="Arial"/>
          <w:b/>
          <w:sz w:val="24"/>
          <w:szCs w:val="24"/>
        </w:rPr>
        <w:lastRenderedPageBreak/>
        <w:t>Resulta</w:t>
      </w:r>
      <w:r w:rsidR="008C4009" w:rsidRPr="0076023D">
        <w:rPr>
          <w:rFonts w:ascii="Arial" w:hAnsi="Arial" w:cs="Arial"/>
          <w:b/>
          <w:sz w:val="24"/>
          <w:szCs w:val="24"/>
        </w:rPr>
        <w:t>dos de la práctica.</w:t>
      </w:r>
      <w:bookmarkEnd w:id="15"/>
    </w:p>
    <w:p w:rsidR="00ED65EF" w:rsidRDefault="00ED65EF" w:rsidP="00ED65EF">
      <w:pPr>
        <w:rPr>
          <w:rFonts w:ascii="Arial" w:hAnsi="Arial" w:cs="Arial"/>
          <w:color w:val="000000" w:themeColor="text1"/>
          <w:sz w:val="24"/>
          <w:szCs w:val="24"/>
        </w:rPr>
      </w:pPr>
      <w:bookmarkStart w:id="16" w:name="_Toc417725519"/>
      <w:r>
        <w:rPr>
          <w:rFonts w:ascii="Arial" w:hAnsi="Arial" w:cs="Arial"/>
          <w:color w:val="000000" w:themeColor="text1"/>
          <w:sz w:val="24"/>
          <w:szCs w:val="24"/>
        </w:rPr>
        <w:t>A continuación de presentan los resultados obtenidos</w:t>
      </w:r>
      <w:r w:rsidR="00F31636">
        <w:rPr>
          <w:rFonts w:ascii="Arial" w:hAnsi="Arial" w:cs="Arial"/>
          <w:color w:val="000000" w:themeColor="text1"/>
          <w:sz w:val="24"/>
          <w:szCs w:val="24"/>
        </w:rPr>
        <w:t xml:space="preserve"> por facultad</w:t>
      </w:r>
      <w:r>
        <w:rPr>
          <w:rFonts w:ascii="Arial" w:hAnsi="Arial" w:cs="Arial"/>
          <w:color w:val="000000" w:themeColor="text1"/>
          <w:sz w:val="24"/>
          <w:szCs w:val="24"/>
        </w:rPr>
        <w:t xml:space="preserve"> para los ciclos 01/2014, 02/2014, 01/2015 y 02/2016, la cual ha servido como insumo para la Universidad para fortalecer las oportunidades de mejora detectadas y comparar el progreso de dichas implementaciones.</w:t>
      </w:r>
    </w:p>
    <w:p w:rsidR="00E003F7" w:rsidRPr="00E003F7" w:rsidRDefault="00E003F7" w:rsidP="00ED65EF">
      <w:pPr>
        <w:rPr>
          <w:rFonts w:ascii="Arial" w:hAnsi="Arial" w:cs="Arial"/>
          <w:b/>
          <w:color w:val="000000" w:themeColor="text1"/>
          <w:sz w:val="24"/>
          <w:szCs w:val="24"/>
        </w:rPr>
      </w:pPr>
      <w:r w:rsidRPr="00E003F7">
        <w:rPr>
          <w:rFonts w:ascii="Arial" w:hAnsi="Arial" w:cs="Arial"/>
          <w:b/>
          <w:color w:val="000000" w:themeColor="text1"/>
          <w:sz w:val="24"/>
          <w:szCs w:val="24"/>
        </w:rPr>
        <w:t>Actores del proceso</w:t>
      </w:r>
    </w:p>
    <w:tbl>
      <w:tblPr>
        <w:tblStyle w:val="Tabladecuadrcula4-nfasis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952"/>
        <w:gridCol w:w="951"/>
        <w:gridCol w:w="951"/>
        <w:gridCol w:w="940"/>
        <w:gridCol w:w="940"/>
        <w:gridCol w:w="940"/>
        <w:gridCol w:w="940"/>
        <w:gridCol w:w="940"/>
        <w:gridCol w:w="6"/>
      </w:tblGrid>
      <w:tr w:rsidR="00E003F7" w:rsidTr="00452683">
        <w:trPr>
          <w:gridAfter w:val="1"/>
          <w:cnfStyle w:val="100000000000" w:firstRow="1" w:lastRow="0" w:firstColumn="0" w:lastColumn="0" w:oddVBand="0" w:evenVBand="0" w:oddHBand="0" w:evenHBand="0" w:firstRowFirstColumn="0" w:firstRowLastColumn="0" w:lastRowFirstColumn="0" w:lastRowLastColumn="0"/>
          <w:wAfter w:w="6" w:type="dxa"/>
          <w:trHeight w:val="522"/>
          <w:tblHeader/>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vAlign w:val="center"/>
          </w:tcPr>
          <w:p w:rsidR="00E003F7" w:rsidRDefault="00E003F7" w:rsidP="00E003F7">
            <w:pPr>
              <w:rPr>
                <w:rFonts w:ascii="Arial" w:hAnsi="Arial" w:cs="Arial"/>
                <w:color w:val="000000" w:themeColor="text1"/>
                <w:sz w:val="24"/>
                <w:szCs w:val="24"/>
              </w:rPr>
            </w:pPr>
            <w:r>
              <w:rPr>
                <w:rFonts w:ascii="Arial" w:hAnsi="Arial" w:cs="Arial"/>
                <w:color w:val="000000" w:themeColor="text1"/>
                <w:sz w:val="24"/>
                <w:szCs w:val="24"/>
              </w:rPr>
              <w:t>Facultad</w:t>
            </w:r>
          </w:p>
        </w:tc>
        <w:tc>
          <w:tcPr>
            <w:tcW w:w="952"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01/12</w:t>
            </w:r>
          </w:p>
        </w:tc>
        <w:tc>
          <w:tcPr>
            <w:tcW w:w="951"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02/12</w:t>
            </w:r>
          </w:p>
        </w:tc>
        <w:tc>
          <w:tcPr>
            <w:tcW w:w="951"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01/13</w:t>
            </w:r>
          </w:p>
        </w:tc>
        <w:tc>
          <w:tcPr>
            <w:tcW w:w="940"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02/13</w:t>
            </w:r>
          </w:p>
        </w:tc>
        <w:tc>
          <w:tcPr>
            <w:tcW w:w="940"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01/14</w:t>
            </w:r>
          </w:p>
        </w:tc>
        <w:tc>
          <w:tcPr>
            <w:tcW w:w="940"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02/14</w:t>
            </w:r>
          </w:p>
        </w:tc>
        <w:tc>
          <w:tcPr>
            <w:tcW w:w="940"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01/15</w:t>
            </w:r>
          </w:p>
        </w:tc>
        <w:tc>
          <w:tcPr>
            <w:tcW w:w="940" w:type="dxa"/>
            <w:tcBorders>
              <w:top w:val="none" w:sz="0" w:space="0" w:color="auto"/>
              <w:left w:val="none" w:sz="0" w:space="0" w:color="auto"/>
              <w:bottom w:val="none" w:sz="0" w:space="0" w:color="auto"/>
              <w:right w:val="none" w:sz="0" w:space="0" w:color="auto"/>
            </w:tcBorders>
            <w:vAlign w:val="center"/>
          </w:tcPr>
          <w:p w:rsidR="00E003F7" w:rsidRDefault="00E003F7" w:rsidP="00E003F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02/15</w:t>
            </w:r>
          </w:p>
        </w:tc>
      </w:tr>
      <w:tr w:rsidR="00E003F7" w:rsidTr="00E003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45" w:type="dxa"/>
            <w:gridSpan w:val="10"/>
            <w:shd w:val="clear" w:color="auto" w:fill="BFBFBF" w:themeFill="background1" w:themeFillShade="BF"/>
            <w:vAlign w:val="center"/>
          </w:tcPr>
          <w:p w:rsidR="00E003F7" w:rsidRDefault="008D7174" w:rsidP="008D7174">
            <w:pPr>
              <w:jc w:val="center"/>
              <w:rPr>
                <w:rFonts w:ascii="Arial" w:hAnsi="Arial" w:cs="Arial"/>
                <w:color w:val="000000" w:themeColor="text1"/>
                <w:sz w:val="24"/>
                <w:szCs w:val="24"/>
              </w:rPr>
            </w:pPr>
            <w:r>
              <w:rPr>
                <w:rFonts w:ascii="Arial" w:hAnsi="Arial" w:cs="Arial"/>
                <w:color w:val="000000" w:themeColor="text1"/>
                <w:sz w:val="24"/>
                <w:szCs w:val="24"/>
              </w:rPr>
              <w:t>Estudiantes</w:t>
            </w:r>
          </w:p>
        </w:tc>
      </w:tr>
      <w:tr w:rsidR="00A9674C" w:rsidTr="00590C92">
        <w:trPr>
          <w:gridAfter w:val="1"/>
          <w:wAfter w:w="6" w:type="dxa"/>
          <w:trHeight w:val="810"/>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Licenciaturas y Profesorados</w:t>
            </w:r>
          </w:p>
        </w:tc>
        <w:tc>
          <w:tcPr>
            <w:tcW w:w="952"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3,757</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3,149</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3,674</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3,183</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2,195</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2,195</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2,660</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1,988</w:t>
            </w:r>
          </w:p>
        </w:tc>
      </w:tr>
      <w:tr w:rsidR="00A9674C" w:rsidTr="00590C92">
        <w:trPr>
          <w:gridAfter w:val="1"/>
          <w:cnfStyle w:val="000000100000" w:firstRow="0" w:lastRow="0" w:firstColumn="0" w:lastColumn="0" w:oddVBand="0" w:evenVBand="0" w:oddHBand="1" w:evenHBand="0" w:firstRowFirstColumn="0" w:firstRowLastColumn="0" w:lastRowFirstColumn="0" w:lastRowLastColumn="0"/>
          <w:wAfter w:w="6" w:type="dxa"/>
          <w:trHeight w:val="283"/>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Posgrados y Maestrías</w:t>
            </w:r>
          </w:p>
        </w:tc>
        <w:tc>
          <w:tcPr>
            <w:tcW w:w="952"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161</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40</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35</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162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162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183</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149</w:t>
            </w:r>
          </w:p>
        </w:tc>
      </w:tr>
      <w:tr w:rsidR="00A9674C" w:rsidTr="00590C92">
        <w:trPr>
          <w:gridAfter w:val="1"/>
          <w:wAfter w:w="6" w:type="dxa"/>
          <w:trHeight w:val="546"/>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Práctica Profesional</w:t>
            </w:r>
          </w:p>
        </w:tc>
        <w:tc>
          <w:tcPr>
            <w:tcW w:w="952"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832</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1032</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867</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1,004</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19</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19</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16</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12</w:t>
            </w:r>
          </w:p>
        </w:tc>
      </w:tr>
      <w:tr w:rsidR="00A9674C" w:rsidTr="00076390">
        <w:trPr>
          <w:gridAfter w:val="1"/>
          <w:cnfStyle w:val="000000100000" w:firstRow="0" w:lastRow="0" w:firstColumn="0" w:lastColumn="0" w:oddVBand="0" w:evenVBand="0" w:oddHBand="1" w:evenHBand="0" w:firstRowFirstColumn="0" w:firstRowLastColumn="0" w:lastRowFirstColumn="0" w:lastRowLastColumn="0"/>
          <w:wAfter w:w="6" w:type="dxa"/>
          <w:trHeight w:val="264"/>
        </w:trPr>
        <w:tc>
          <w:tcPr>
            <w:cnfStyle w:val="001000000000" w:firstRow="0" w:lastRow="0" w:firstColumn="1" w:lastColumn="0" w:oddVBand="0" w:evenVBand="0" w:oddHBand="0" w:evenHBand="0" w:firstRowFirstColumn="0" w:firstRowLastColumn="0" w:lastRowFirstColumn="0" w:lastRowLastColumn="0"/>
            <w:tcW w:w="1885" w:type="dxa"/>
            <w:shd w:val="clear" w:color="auto" w:fill="D0CECE" w:themeFill="background2" w:themeFillShade="E6"/>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TOTAL</w:t>
            </w:r>
          </w:p>
        </w:tc>
        <w:tc>
          <w:tcPr>
            <w:tcW w:w="952"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4,597</w:t>
            </w:r>
          </w:p>
        </w:tc>
        <w:tc>
          <w:tcPr>
            <w:tcW w:w="951"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4,342</w:t>
            </w:r>
          </w:p>
        </w:tc>
        <w:tc>
          <w:tcPr>
            <w:tcW w:w="951"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4,581</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4,222</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2,376</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E003F7">
              <w:rPr>
                <w:rFonts w:ascii="Arial" w:hAnsi="Arial" w:cs="Arial"/>
                <w:b/>
                <w:color w:val="000000" w:themeColor="text1"/>
                <w:sz w:val="24"/>
                <w:szCs w:val="24"/>
              </w:rPr>
              <w:t>2</w:t>
            </w:r>
            <w:r>
              <w:rPr>
                <w:rFonts w:ascii="Arial" w:hAnsi="Arial" w:cs="Arial"/>
                <w:b/>
                <w:color w:val="000000" w:themeColor="text1"/>
                <w:sz w:val="24"/>
                <w:szCs w:val="24"/>
              </w:rPr>
              <w:t>,</w:t>
            </w:r>
            <w:r w:rsidRPr="00E003F7">
              <w:rPr>
                <w:rFonts w:ascii="Arial" w:hAnsi="Arial" w:cs="Arial"/>
                <w:b/>
                <w:color w:val="000000" w:themeColor="text1"/>
                <w:sz w:val="24"/>
                <w:szCs w:val="24"/>
              </w:rPr>
              <w:t>376</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2,859</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2,149</w:t>
            </w:r>
          </w:p>
        </w:tc>
      </w:tr>
      <w:tr w:rsidR="00A9674C" w:rsidTr="00E003F7">
        <w:trPr>
          <w:trHeight w:val="264"/>
        </w:trPr>
        <w:tc>
          <w:tcPr>
            <w:cnfStyle w:val="001000000000" w:firstRow="0" w:lastRow="0" w:firstColumn="1" w:lastColumn="0" w:oddVBand="0" w:evenVBand="0" w:oddHBand="0" w:evenHBand="0" w:firstRowFirstColumn="0" w:firstRowLastColumn="0" w:lastRowFirstColumn="0" w:lastRowLastColumn="0"/>
            <w:tcW w:w="9445" w:type="dxa"/>
            <w:gridSpan w:val="10"/>
            <w:shd w:val="clear" w:color="auto" w:fill="BFBFBF" w:themeFill="background1" w:themeFillShade="BF"/>
            <w:vAlign w:val="center"/>
          </w:tcPr>
          <w:p w:rsidR="00A9674C" w:rsidRDefault="00A9674C" w:rsidP="00A9674C">
            <w:pPr>
              <w:jc w:val="center"/>
              <w:rPr>
                <w:rFonts w:ascii="Arial" w:hAnsi="Arial" w:cs="Arial"/>
                <w:color w:val="000000" w:themeColor="text1"/>
                <w:sz w:val="24"/>
                <w:szCs w:val="24"/>
              </w:rPr>
            </w:pPr>
            <w:r>
              <w:rPr>
                <w:rFonts w:ascii="Arial" w:hAnsi="Arial" w:cs="Arial"/>
                <w:color w:val="000000" w:themeColor="text1"/>
                <w:sz w:val="24"/>
                <w:szCs w:val="24"/>
              </w:rPr>
              <w:t>Docentes</w:t>
            </w:r>
          </w:p>
        </w:tc>
      </w:tr>
      <w:tr w:rsidR="00A9674C" w:rsidTr="00590C92">
        <w:trPr>
          <w:gridAfter w:val="1"/>
          <w:cnfStyle w:val="000000100000" w:firstRow="0" w:lastRow="0" w:firstColumn="0" w:lastColumn="0" w:oddVBand="0" w:evenVBand="0" w:oddHBand="1" w:evenHBand="0" w:firstRowFirstColumn="0" w:firstRowLastColumn="0" w:lastRowFirstColumn="0" w:lastRowLastColumn="0"/>
          <w:wAfter w:w="6" w:type="dxa"/>
          <w:trHeight w:val="830"/>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Licenciaturas y Profesorados</w:t>
            </w:r>
          </w:p>
        </w:tc>
        <w:tc>
          <w:tcPr>
            <w:tcW w:w="952"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382</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370</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323</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318</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728</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728</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727</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740</w:t>
            </w:r>
          </w:p>
        </w:tc>
      </w:tr>
      <w:tr w:rsidR="00A9674C" w:rsidTr="00590C92">
        <w:trPr>
          <w:gridAfter w:val="1"/>
          <w:wAfter w:w="6" w:type="dxa"/>
          <w:trHeight w:val="264"/>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Posgrados y Maestrías</w:t>
            </w:r>
          </w:p>
        </w:tc>
        <w:tc>
          <w:tcPr>
            <w:tcW w:w="952"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9</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w:t>
            </w:r>
          </w:p>
        </w:tc>
      </w:tr>
      <w:tr w:rsidR="00A9674C" w:rsidTr="00590C92">
        <w:trPr>
          <w:gridAfter w:val="1"/>
          <w:cnfStyle w:val="000000100000" w:firstRow="0" w:lastRow="0" w:firstColumn="0" w:lastColumn="0" w:oddVBand="0" w:evenVBand="0" w:oddHBand="1" w:evenHBand="0" w:firstRowFirstColumn="0" w:firstRowLastColumn="0" w:lastRowFirstColumn="0" w:lastRowLastColumn="0"/>
          <w:wAfter w:w="6" w:type="dxa"/>
          <w:trHeight w:val="546"/>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Práctica Profesional</w:t>
            </w:r>
          </w:p>
        </w:tc>
        <w:tc>
          <w:tcPr>
            <w:tcW w:w="952"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14</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46</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6</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36</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30</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30</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18</w:t>
            </w:r>
          </w:p>
        </w:tc>
      </w:tr>
      <w:tr w:rsidR="00A9674C" w:rsidTr="00076390">
        <w:trPr>
          <w:gridAfter w:val="1"/>
          <w:wAfter w:w="6" w:type="dxa"/>
          <w:trHeight w:val="282"/>
        </w:trPr>
        <w:tc>
          <w:tcPr>
            <w:cnfStyle w:val="001000000000" w:firstRow="0" w:lastRow="0" w:firstColumn="1" w:lastColumn="0" w:oddVBand="0" w:evenVBand="0" w:oddHBand="0" w:evenHBand="0" w:firstRowFirstColumn="0" w:firstRowLastColumn="0" w:lastRowFirstColumn="0" w:lastRowLastColumn="0"/>
            <w:tcW w:w="1885" w:type="dxa"/>
            <w:shd w:val="clear" w:color="auto" w:fill="D0CECE" w:themeFill="background2" w:themeFillShade="E6"/>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TOTAL</w:t>
            </w:r>
          </w:p>
        </w:tc>
        <w:tc>
          <w:tcPr>
            <w:tcW w:w="952"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427</w:t>
            </w:r>
          </w:p>
        </w:tc>
        <w:tc>
          <w:tcPr>
            <w:tcW w:w="951"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427</w:t>
            </w:r>
          </w:p>
        </w:tc>
        <w:tc>
          <w:tcPr>
            <w:tcW w:w="951"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356</w:t>
            </w:r>
          </w:p>
        </w:tc>
        <w:tc>
          <w:tcPr>
            <w:tcW w:w="940"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361</w:t>
            </w:r>
          </w:p>
        </w:tc>
        <w:tc>
          <w:tcPr>
            <w:tcW w:w="940"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769</w:t>
            </w:r>
          </w:p>
        </w:tc>
        <w:tc>
          <w:tcPr>
            <w:tcW w:w="940"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E003F7">
              <w:rPr>
                <w:rFonts w:ascii="Arial" w:hAnsi="Arial" w:cs="Arial"/>
                <w:b/>
                <w:color w:val="000000" w:themeColor="text1"/>
                <w:sz w:val="24"/>
                <w:szCs w:val="24"/>
              </w:rPr>
              <w:t>769</w:t>
            </w:r>
          </w:p>
        </w:tc>
        <w:tc>
          <w:tcPr>
            <w:tcW w:w="940"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760</w:t>
            </w:r>
          </w:p>
        </w:tc>
        <w:tc>
          <w:tcPr>
            <w:tcW w:w="940" w:type="dxa"/>
            <w:shd w:val="clear" w:color="auto" w:fill="D0CECE" w:themeFill="background2" w:themeFillShade="E6"/>
            <w:vAlign w:val="center"/>
          </w:tcPr>
          <w:p w:rsidR="00A9674C" w:rsidRPr="00E003F7"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769</w:t>
            </w:r>
          </w:p>
        </w:tc>
      </w:tr>
      <w:tr w:rsidR="00A9674C" w:rsidTr="00E003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45" w:type="dxa"/>
            <w:gridSpan w:val="10"/>
            <w:shd w:val="clear" w:color="auto" w:fill="BFBFBF" w:themeFill="background1" w:themeFillShade="BF"/>
            <w:vAlign w:val="center"/>
          </w:tcPr>
          <w:p w:rsidR="00A9674C" w:rsidRDefault="00A9674C" w:rsidP="00A9674C">
            <w:pPr>
              <w:jc w:val="center"/>
              <w:rPr>
                <w:rFonts w:ascii="Arial" w:hAnsi="Arial" w:cs="Arial"/>
                <w:color w:val="000000" w:themeColor="text1"/>
                <w:sz w:val="24"/>
                <w:szCs w:val="24"/>
              </w:rPr>
            </w:pPr>
            <w:r>
              <w:rPr>
                <w:rFonts w:ascii="Arial" w:hAnsi="Arial" w:cs="Arial"/>
                <w:color w:val="000000" w:themeColor="text1"/>
                <w:sz w:val="24"/>
                <w:szCs w:val="24"/>
              </w:rPr>
              <w:t>Supervisores</w:t>
            </w:r>
          </w:p>
        </w:tc>
      </w:tr>
      <w:tr w:rsidR="00A9674C" w:rsidTr="00590C92">
        <w:trPr>
          <w:gridAfter w:val="1"/>
          <w:wAfter w:w="6" w:type="dxa"/>
          <w:trHeight w:val="830"/>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Licenciaturas y Profesorados</w:t>
            </w:r>
          </w:p>
        </w:tc>
        <w:tc>
          <w:tcPr>
            <w:tcW w:w="952"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113</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110</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92</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113</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78</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78</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85</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89</w:t>
            </w:r>
          </w:p>
        </w:tc>
      </w:tr>
      <w:tr w:rsidR="00A9674C" w:rsidTr="00590C92">
        <w:trPr>
          <w:gridAfter w:val="1"/>
          <w:cnfStyle w:val="000000100000" w:firstRow="0" w:lastRow="0" w:firstColumn="0" w:lastColumn="0" w:oddVBand="0" w:evenVBand="0" w:oddHBand="1" w:evenHBand="0" w:firstRowFirstColumn="0" w:firstRowLastColumn="0" w:lastRowFirstColumn="0" w:lastRowLastColumn="0"/>
          <w:wAfter w:w="6" w:type="dxa"/>
          <w:trHeight w:val="264"/>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Posgrados y Maestrías</w:t>
            </w:r>
          </w:p>
        </w:tc>
        <w:tc>
          <w:tcPr>
            <w:tcW w:w="952"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10</w:t>
            </w:r>
          </w:p>
        </w:tc>
        <w:tc>
          <w:tcPr>
            <w:tcW w:w="951"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5</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8</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w:t>
            </w:r>
          </w:p>
        </w:tc>
        <w:tc>
          <w:tcPr>
            <w:tcW w:w="940" w:type="dxa"/>
            <w:vAlign w:val="center"/>
          </w:tcPr>
          <w:p w:rsidR="00A9674C"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w:t>
            </w:r>
          </w:p>
        </w:tc>
      </w:tr>
      <w:tr w:rsidR="00A9674C" w:rsidTr="00590C92">
        <w:trPr>
          <w:gridAfter w:val="1"/>
          <w:wAfter w:w="6" w:type="dxa"/>
          <w:trHeight w:val="528"/>
        </w:trPr>
        <w:tc>
          <w:tcPr>
            <w:cnfStyle w:val="001000000000" w:firstRow="0" w:lastRow="0" w:firstColumn="1" w:lastColumn="0" w:oddVBand="0" w:evenVBand="0" w:oddHBand="0" w:evenHBand="0" w:firstRowFirstColumn="0" w:firstRowLastColumn="0" w:lastRowFirstColumn="0" w:lastRowLastColumn="0"/>
            <w:tcW w:w="1885" w:type="dxa"/>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Práctica Profesional</w:t>
            </w:r>
          </w:p>
        </w:tc>
        <w:tc>
          <w:tcPr>
            <w:tcW w:w="952"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14</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13</w:t>
            </w:r>
          </w:p>
        </w:tc>
        <w:tc>
          <w:tcPr>
            <w:tcW w:w="951"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20</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22</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w:t>
            </w:r>
          </w:p>
        </w:tc>
        <w:tc>
          <w:tcPr>
            <w:tcW w:w="940" w:type="dxa"/>
            <w:vAlign w:val="center"/>
          </w:tcPr>
          <w:p w:rsidR="00A9674C" w:rsidRDefault="00A9674C" w:rsidP="00A9674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A9674C" w:rsidTr="00076390">
        <w:trPr>
          <w:gridAfter w:val="1"/>
          <w:cnfStyle w:val="000000100000" w:firstRow="0" w:lastRow="0" w:firstColumn="0" w:lastColumn="0" w:oddVBand="0" w:evenVBand="0" w:oddHBand="1" w:evenHBand="0" w:firstRowFirstColumn="0" w:firstRowLastColumn="0" w:lastRowFirstColumn="0" w:lastRowLastColumn="0"/>
          <w:wAfter w:w="6" w:type="dxa"/>
          <w:trHeight w:val="85"/>
        </w:trPr>
        <w:tc>
          <w:tcPr>
            <w:cnfStyle w:val="001000000000" w:firstRow="0" w:lastRow="0" w:firstColumn="1" w:lastColumn="0" w:oddVBand="0" w:evenVBand="0" w:oddHBand="0" w:evenHBand="0" w:firstRowFirstColumn="0" w:firstRowLastColumn="0" w:lastRowFirstColumn="0" w:lastRowLastColumn="0"/>
            <w:tcW w:w="1885" w:type="dxa"/>
            <w:shd w:val="clear" w:color="auto" w:fill="D0CECE" w:themeFill="background2" w:themeFillShade="E6"/>
            <w:vAlign w:val="center"/>
          </w:tcPr>
          <w:p w:rsidR="00A9674C" w:rsidRDefault="00A9674C" w:rsidP="00A9674C">
            <w:pPr>
              <w:rPr>
                <w:rFonts w:ascii="Arial" w:hAnsi="Arial" w:cs="Arial"/>
                <w:color w:val="000000" w:themeColor="text1"/>
                <w:sz w:val="24"/>
                <w:szCs w:val="24"/>
              </w:rPr>
            </w:pPr>
            <w:r>
              <w:rPr>
                <w:rFonts w:ascii="Arial" w:hAnsi="Arial" w:cs="Arial"/>
                <w:color w:val="000000" w:themeColor="text1"/>
                <w:sz w:val="24"/>
                <w:szCs w:val="24"/>
              </w:rPr>
              <w:t>TOTAL</w:t>
            </w:r>
          </w:p>
        </w:tc>
        <w:tc>
          <w:tcPr>
            <w:tcW w:w="952"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131</w:t>
            </w:r>
          </w:p>
        </w:tc>
        <w:tc>
          <w:tcPr>
            <w:tcW w:w="951"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133</w:t>
            </w:r>
          </w:p>
        </w:tc>
        <w:tc>
          <w:tcPr>
            <w:tcW w:w="951"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117</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143</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81</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81</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88</w:t>
            </w:r>
          </w:p>
        </w:tc>
        <w:tc>
          <w:tcPr>
            <w:tcW w:w="940" w:type="dxa"/>
            <w:shd w:val="clear" w:color="auto" w:fill="D0CECE" w:themeFill="background2" w:themeFillShade="E6"/>
            <w:vAlign w:val="center"/>
          </w:tcPr>
          <w:p w:rsidR="00A9674C" w:rsidRPr="00E003F7" w:rsidRDefault="00A9674C" w:rsidP="00A9674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92</w:t>
            </w:r>
          </w:p>
        </w:tc>
      </w:tr>
    </w:tbl>
    <w:p w:rsidR="00E003F7" w:rsidRDefault="00E003F7" w:rsidP="00ED65EF">
      <w:pPr>
        <w:rPr>
          <w:rFonts w:ascii="Arial" w:hAnsi="Arial" w:cs="Arial"/>
          <w:color w:val="000000" w:themeColor="text1"/>
          <w:sz w:val="24"/>
          <w:szCs w:val="24"/>
        </w:rPr>
      </w:pPr>
    </w:p>
    <w:p w:rsidR="00E003F7" w:rsidRDefault="00E003F7" w:rsidP="00ED65EF">
      <w:pPr>
        <w:rPr>
          <w:rFonts w:ascii="Arial" w:hAnsi="Arial" w:cs="Arial"/>
          <w:color w:val="000000" w:themeColor="text1"/>
          <w:sz w:val="24"/>
          <w:szCs w:val="24"/>
        </w:rPr>
      </w:pPr>
    </w:p>
    <w:tbl>
      <w:tblPr>
        <w:tblStyle w:val="Tabladecuadrcula5oscura-nfasis1"/>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56"/>
        <w:gridCol w:w="857"/>
        <w:gridCol w:w="856"/>
        <w:gridCol w:w="856"/>
        <w:gridCol w:w="856"/>
        <w:gridCol w:w="856"/>
        <w:gridCol w:w="856"/>
        <w:gridCol w:w="856"/>
        <w:gridCol w:w="963"/>
      </w:tblGrid>
      <w:tr w:rsidR="00F31636" w:rsidTr="00FB57DB">
        <w:trPr>
          <w:cnfStyle w:val="100000000000" w:firstRow="1" w:lastRow="0" w:firstColumn="0" w:lastColumn="0" w:oddVBand="0" w:evenVBand="0" w:oddHBand="0" w:evenHBand="0" w:firstRowFirstColumn="0" w:firstRowLastColumn="0" w:lastRowFirstColumn="0" w:lastRowLastColumn="0"/>
          <w:trHeight w:val="554"/>
          <w:tblHeader/>
        </w:trPr>
        <w:tc>
          <w:tcPr>
            <w:cnfStyle w:val="001000000000" w:firstRow="0" w:lastRow="0" w:firstColumn="1" w:lastColumn="0" w:oddVBand="0" w:evenVBand="0" w:oddHBand="0" w:evenHBand="0" w:firstRowFirstColumn="0" w:firstRowLastColumn="0" w:lastRowFirstColumn="0" w:lastRowLastColumn="0"/>
            <w:tcW w:w="1630" w:type="dxa"/>
            <w:tcBorders>
              <w:top w:val="none" w:sz="0" w:space="0" w:color="auto"/>
              <w:left w:val="none" w:sz="0" w:space="0" w:color="auto"/>
              <w:right w:val="none" w:sz="0" w:space="0" w:color="auto"/>
            </w:tcBorders>
            <w:vAlign w:val="center"/>
          </w:tcPr>
          <w:p w:rsidR="00F31636" w:rsidRDefault="00F31636" w:rsidP="00F31636">
            <w:pPr>
              <w:rPr>
                <w:rFonts w:ascii="Arial" w:hAnsi="Arial" w:cs="Arial"/>
                <w:color w:val="000000" w:themeColor="text1"/>
                <w:sz w:val="24"/>
                <w:szCs w:val="24"/>
              </w:rPr>
            </w:pPr>
            <w:r>
              <w:rPr>
                <w:rFonts w:ascii="Arial" w:hAnsi="Arial" w:cs="Arial"/>
                <w:color w:val="000000" w:themeColor="text1"/>
                <w:sz w:val="24"/>
                <w:szCs w:val="24"/>
              </w:rPr>
              <w:lastRenderedPageBreak/>
              <w:t>Facultad</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01/12</w:t>
            </w:r>
          </w:p>
        </w:tc>
        <w:tc>
          <w:tcPr>
            <w:tcW w:w="857"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02/12</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01/13</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02/13</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01/14</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02/14</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01/15</w:t>
            </w:r>
          </w:p>
        </w:tc>
        <w:tc>
          <w:tcPr>
            <w:tcW w:w="856"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02/15</w:t>
            </w:r>
          </w:p>
        </w:tc>
        <w:tc>
          <w:tcPr>
            <w:tcW w:w="963" w:type="dxa"/>
            <w:tcBorders>
              <w:top w:val="none" w:sz="0" w:space="0" w:color="auto"/>
              <w:left w:val="none" w:sz="0" w:space="0" w:color="auto"/>
              <w:right w:val="none" w:sz="0" w:space="0" w:color="auto"/>
            </w:tcBorders>
            <w:vAlign w:val="center"/>
          </w:tcPr>
          <w:p w:rsidR="00F31636" w:rsidRDefault="00F31636" w:rsidP="00F3163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Global</w:t>
            </w:r>
          </w:p>
        </w:tc>
      </w:tr>
      <w:tr w:rsidR="00F31636" w:rsidTr="002B728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630" w:type="dxa"/>
            <w:tcBorders>
              <w:left w:val="none" w:sz="0" w:space="0" w:color="auto"/>
            </w:tcBorders>
            <w:shd w:val="clear" w:color="auto" w:fill="BDD6EE" w:themeFill="accent1" w:themeFillTint="66"/>
            <w:vAlign w:val="center"/>
          </w:tcPr>
          <w:p w:rsidR="00F31636" w:rsidRDefault="00F31636" w:rsidP="00F31636">
            <w:pPr>
              <w:rPr>
                <w:rFonts w:ascii="Arial" w:hAnsi="Arial" w:cs="Arial"/>
                <w:color w:val="000000" w:themeColor="text1"/>
                <w:sz w:val="24"/>
                <w:szCs w:val="24"/>
              </w:rPr>
            </w:pPr>
            <w:r>
              <w:rPr>
                <w:rFonts w:ascii="Arial" w:hAnsi="Arial" w:cs="Arial"/>
                <w:color w:val="000000" w:themeColor="text1"/>
                <w:sz w:val="24"/>
                <w:szCs w:val="24"/>
              </w:rPr>
              <w:t>Educación</w:t>
            </w:r>
          </w:p>
        </w:tc>
        <w:tc>
          <w:tcPr>
            <w:tcW w:w="856" w:type="dxa"/>
            <w:vAlign w:val="center"/>
          </w:tcPr>
          <w:p w:rsidR="00F31636" w:rsidRDefault="00FB57DB"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4.38</w:t>
            </w:r>
          </w:p>
        </w:tc>
        <w:tc>
          <w:tcPr>
            <w:tcW w:w="857" w:type="dxa"/>
            <w:vAlign w:val="center"/>
          </w:tcPr>
          <w:p w:rsidR="00F31636" w:rsidRDefault="00FB57DB"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4.16</w:t>
            </w:r>
          </w:p>
        </w:tc>
        <w:tc>
          <w:tcPr>
            <w:tcW w:w="856" w:type="dxa"/>
            <w:vAlign w:val="center"/>
          </w:tcPr>
          <w:p w:rsidR="00F31636" w:rsidRDefault="00C36F9F"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4.63</w:t>
            </w:r>
          </w:p>
        </w:tc>
        <w:tc>
          <w:tcPr>
            <w:tcW w:w="856" w:type="dxa"/>
            <w:vAlign w:val="center"/>
          </w:tcPr>
          <w:p w:rsidR="00F31636" w:rsidRDefault="002B728A"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4.58</w:t>
            </w:r>
          </w:p>
        </w:tc>
        <w:tc>
          <w:tcPr>
            <w:tcW w:w="856" w:type="dxa"/>
            <w:vAlign w:val="center"/>
          </w:tcPr>
          <w:p w:rsidR="00F31636" w:rsidRDefault="008D7174"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3.95</w:t>
            </w:r>
          </w:p>
        </w:tc>
        <w:tc>
          <w:tcPr>
            <w:tcW w:w="856" w:type="dxa"/>
            <w:vAlign w:val="center"/>
          </w:tcPr>
          <w:p w:rsidR="00F31636" w:rsidRDefault="005640E3"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4.08</w:t>
            </w:r>
          </w:p>
        </w:tc>
        <w:tc>
          <w:tcPr>
            <w:tcW w:w="856" w:type="dxa"/>
            <w:vAlign w:val="center"/>
          </w:tcPr>
          <w:p w:rsidR="00F31636" w:rsidRDefault="005640E3"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4.08</w:t>
            </w:r>
          </w:p>
        </w:tc>
        <w:tc>
          <w:tcPr>
            <w:tcW w:w="856" w:type="dxa"/>
            <w:vAlign w:val="center"/>
          </w:tcPr>
          <w:p w:rsidR="00F31636" w:rsidRDefault="00C36F9F" w:rsidP="00F3163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4.05</w:t>
            </w:r>
          </w:p>
        </w:tc>
        <w:tc>
          <w:tcPr>
            <w:tcW w:w="963" w:type="dxa"/>
            <w:vAlign w:val="center"/>
          </w:tcPr>
          <w:p w:rsidR="00F31636" w:rsidRPr="002B728A" w:rsidRDefault="005640E3"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4.24</w:t>
            </w:r>
          </w:p>
        </w:tc>
      </w:tr>
      <w:tr w:rsidR="00F31636" w:rsidTr="00076390">
        <w:trPr>
          <w:trHeight w:val="841"/>
        </w:trPr>
        <w:tc>
          <w:tcPr>
            <w:cnfStyle w:val="001000000000" w:firstRow="0" w:lastRow="0" w:firstColumn="1" w:lastColumn="0" w:oddVBand="0" w:evenVBand="0" w:oddHBand="0" w:evenHBand="0" w:firstRowFirstColumn="0" w:firstRowLastColumn="0" w:lastRowFirstColumn="0" w:lastRowLastColumn="0"/>
            <w:tcW w:w="1630" w:type="dxa"/>
            <w:tcBorders>
              <w:left w:val="none" w:sz="0" w:space="0" w:color="auto"/>
            </w:tcBorders>
            <w:shd w:val="clear" w:color="auto" w:fill="DEEAF6" w:themeFill="accent1" w:themeFillTint="33"/>
            <w:vAlign w:val="center"/>
          </w:tcPr>
          <w:p w:rsidR="00F31636" w:rsidRDefault="00F31636" w:rsidP="00F31636">
            <w:pPr>
              <w:rPr>
                <w:rFonts w:ascii="Arial" w:hAnsi="Arial" w:cs="Arial"/>
                <w:color w:val="000000" w:themeColor="text1"/>
                <w:sz w:val="24"/>
                <w:szCs w:val="24"/>
              </w:rPr>
            </w:pPr>
            <w:r>
              <w:rPr>
                <w:rFonts w:ascii="Arial" w:hAnsi="Arial" w:cs="Arial"/>
                <w:color w:val="000000" w:themeColor="text1"/>
                <w:sz w:val="24"/>
                <w:szCs w:val="24"/>
              </w:rPr>
              <w:t>Ciencias Económicas</w:t>
            </w:r>
          </w:p>
        </w:tc>
        <w:tc>
          <w:tcPr>
            <w:tcW w:w="856" w:type="dxa"/>
            <w:vAlign w:val="center"/>
          </w:tcPr>
          <w:p w:rsidR="00F31636" w:rsidRDefault="00F31636"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4.03</w:t>
            </w:r>
          </w:p>
        </w:tc>
        <w:tc>
          <w:tcPr>
            <w:tcW w:w="857" w:type="dxa"/>
            <w:vAlign w:val="center"/>
          </w:tcPr>
          <w:p w:rsidR="00F31636" w:rsidRDefault="00F31636"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4.33</w:t>
            </w:r>
          </w:p>
        </w:tc>
        <w:tc>
          <w:tcPr>
            <w:tcW w:w="856" w:type="dxa"/>
            <w:vAlign w:val="center"/>
          </w:tcPr>
          <w:p w:rsidR="00F31636" w:rsidRDefault="00590C92"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4.34</w:t>
            </w:r>
          </w:p>
        </w:tc>
        <w:tc>
          <w:tcPr>
            <w:tcW w:w="856" w:type="dxa"/>
            <w:vAlign w:val="center"/>
          </w:tcPr>
          <w:p w:rsidR="00F31636" w:rsidRDefault="002B728A"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4.29</w:t>
            </w:r>
          </w:p>
        </w:tc>
        <w:tc>
          <w:tcPr>
            <w:tcW w:w="856" w:type="dxa"/>
            <w:vAlign w:val="center"/>
          </w:tcPr>
          <w:p w:rsidR="00F31636" w:rsidRDefault="008D7174"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3.85</w:t>
            </w:r>
          </w:p>
        </w:tc>
        <w:tc>
          <w:tcPr>
            <w:tcW w:w="856" w:type="dxa"/>
            <w:vAlign w:val="center"/>
          </w:tcPr>
          <w:p w:rsidR="00F31636" w:rsidRDefault="005640E3"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3.84</w:t>
            </w:r>
          </w:p>
        </w:tc>
        <w:tc>
          <w:tcPr>
            <w:tcW w:w="856" w:type="dxa"/>
            <w:vAlign w:val="center"/>
          </w:tcPr>
          <w:p w:rsidR="00F31636" w:rsidRDefault="005640E3"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3.94</w:t>
            </w:r>
          </w:p>
        </w:tc>
        <w:tc>
          <w:tcPr>
            <w:tcW w:w="856" w:type="dxa"/>
            <w:vAlign w:val="center"/>
          </w:tcPr>
          <w:p w:rsidR="00F31636" w:rsidRDefault="00C36F9F" w:rsidP="00F3163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3.91</w:t>
            </w:r>
          </w:p>
        </w:tc>
        <w:tc>
          <w:tcPr>
            <w:tcW w:w="963" w:type="dxa"/>
            <w:vAlign w:val="center"/>
          </w:tcPr>
          <w:p w:rsidR="00F31636" w:rsidRPr="002B728A" w:rsidRDefault="002B728A" w:rsidP="005640E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w:t>
            </w:r>
            <w:r w:rsidR="005640E3">
              <w:rPr>
                <w:rFonts w:ascii="Arial" w:hAnsi="Arial" w:cs="Arial"/>
                <w:b/>
                <w:color w:val="000000" w:themeColor="text1"/>
                <w:sz w:val="24"/>
                <w:szCs w:val="24"/>
              </w:rPr>
              <w:t>07</w:t>
            </w:r>
          </w:p>
        </w:tc>
      </w:tr>
      <w:tr w:rsidR="00076390" w:rsidTr="002B728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30" w:type="dxa"/>
            <w:tcBorders>
              <w:left w:val="none" w:sz="0" w:space="0" w:color="auto"/>
              <w:bottom w:val="none" w:sz="0" w:space="0" w:color="auto"/>
            </w:tcBorders>
            <w:shd w:val="clear" w:color="auto" w:fill="D0CECE" w:themeFill="background2" w:themeFillShade="E6"/>
            <w:vAlign w:val="center"/>
          </w:tcPr>
          <w:p w:rsidR="00F31636" w:rsidRDefault="00F31636" w:rsidP="00F31636">
            <w:pPr>
              <w:rPr>
                <w:rFonts w:ascii="Arial" w:hAnsi="Arial" w:cs="Arial"/>
                <w:color w:val="000000" w:themeColor="text1"/>
                <w:sz w:val="24"/>
                <w:szCs w:val="24"/>
              </w:rPr>
            </w:pPr>
            <w:r>
              <w:rPr>
                <w:rFonts w:ascii="Arial" w:hAnsi="Arial" w:cs="Arial"/>
                <w:color w:val="000000" w:themeColor="text1"/>
                <w:sz w:val="24"/>
                <w:szCs w:val="24"/>
              </w:rPr>
              <w:t>Nota Global</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4.21</w:t>
            </w:r>
          </w:p>
        </w:tc>
        <w:tc>
          <w:tcPr>
            <w:tcW w:w="857"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4.25</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4.49</w:t>
            </w:r>
          </w:p>
        </w:tc>
        <w:tc>
          <w:tcPr>
            <w:tcW w:w="856" w:type="dxa"/>
            <w:shd w:val="clear" w:color="auto" w:fill="D0CECE" w:themeFill="background2" w:themeFillShade="E6"/>
            <w:vAlign w:val="center"/>
          </w:tcPr>
          <w:p w:rsidR="00F31636" w:rsidRPr="002B728A" w:rsidRDefault="002B728A"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4.44</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3.90</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4.01</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4.01</w:t>
            </w:r>
          </w:p>
        </w:tc>
        <w:tc>
          <w:tcPr>
            <w:tcW w:w="856" w:type="dxa"/>
            <w:shd w:val="clear" w:color="auto" w:fill="D0CECE" w:themeFill="background2" w:themeFillShade="E6"/>
            <w:vAlign w:val="center"/>
          </w:tcPr>
          <w:p w:rsidR="00F31636" w:rsidRPr="002B728A" w:rsidRDefault="00A534CD"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2B728A">
              <w:rPr>
                <w:rFonts w:ascii="Arial" w:hAnsi="Arial" w:cs="Arial"/>
                <w:b/>
                <w:color w:val="000000" w:themeColor="text1"/>
                <w:sz w:val="24"/>
                <w:szCs w:val="24"/>
              </w:rPr>
              <w:t>3.98</w:t>
            </w:r>
          </w:p>
        </w:tc>
        <w:tc>
          <w:tcPr>
            <w:tcW w:w="963" w:type="dxa"/>
            <w:shd w:val="clear" w:color="auto" w:fill="D0CECE" w:themeFill="background2" w:themeFillShade="E6"/>
            <w:vAlign w:val="center"/>
          </w:tcPr>
          <w:p w:rsidR="00F31636" w:rsidRPr="002B728A" w:rsidRDefault="005640E3" w:rsidP="00F3163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4.15</w:t>
            </w:r>
          </w:p>
        </w:tc>
      </w:tr>
    </w:tbl>
    <w:p w:rsidR="00F31636" w:rsidRDefault="00F31636" w:rsidP="00ED65EF">
      <w:pPr>
        <w:rPr>
          <w:rFonts w:ascii="Arial" w:hAnsi="Arial" w:cs="Arial"/>
          <w:color w:val="000000" w:themeColor="text1"/>
          <w:sz w:val="24"/>
          <w:szCs w:val="24"/>
        </w:rPr>
      </w:pPr>
    </w:p>
    <w:p w:rsidR="007265B6" w:rsidRPr="00C000C3" w:rsidRDefault="007265B6" w:rsidP="00FE2138">
      <w:pPr>
        <w:pStyle w:val="Ttulo3"/>
        <w:spacing w:after="240"/>
        <w:rPr>
          <w:rFonts w:ascii="Arial" w:hAnsi="Arial" w:cs="Arial"/>
          <w:b/>
          <w:color w:val="2E74B5" w:themeColor="accent1" w:themeShade="BF"/>
        </w:rPr>
      </w:pPr>
      <w:r w:rsidRPr="00C000C3">
        <w:rPr>
          <w:rFonts w:ascii="Arial" w:hAnsi="Arial" w:cs="Arial"/>
          <w:b/>
          <w:color w:val="2E74B5" w:themeColor="accent1" w:themeShade="BF"/>
        </w:rPr>
        <w:t>Apreciaciones cuantitativas.</w:t>
      </w:r>
      <w:bookmarkEnd w:id="16"/>
    </w:p>
    <w:p w:rsidR="00BB459B" w:rsidRDefault="005640E3" w:rsidP="00F24DD3">
      <w:pPr>
        <w:pStyle w:val="Prrafodelista"/>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La nota histórica global, en los últimos tres años (nota que integra calificación estudiante-docente-evaluador) se mantiene en 4.15</w:t>
      </w:r>
    </w:p>
    <w:p w:rsidR="005640E3" w:rsidRPr="00F24DD3" w:rsidRDefault="005640E3" w:rsidP="00F24DD3">
      <w:pPr>
        <w:pStyle w:val="Prrafodelista"/>
        <w:numPr>
          <w:ilvl w:val="0"/>
          <w:numId w:val="11"/>
        </w:numPr>
        <w:jc w:val="both"/>
        <w:rPr>
          <w:rFonts w:ascii="Arial" w:hAnsi="Arial" w:cs="Arial"/>
          <w:color w:val="000000" w:themeColor="text1"/>
          <w:sz w:val="24"/>
          <w:szCs w:val="24"/>
        </w:rPr>
      </w:pPr>
      <w:r>
        <w:rPr>
          <w:rFonts w:ascii="Arial" w:hAnsi="Arial" w:cs="Arial"/>
          <w:color w:val="000000" w:themeColor="text1"/>
          <w:sz w:val="24"/>
          <w:szCs w:val="24"/>
        </w:rPr>
        <w:t>La Facultad de Educación históricamente mantiene las calificaciones mayores por ciclo, promedia como nota global en los últimos tres años 4.24, contra 4.07 de la Facultad de Ciencias Económicas</w:t>
      </w:r>
    </w:p>
    <w:p w:rsidR="00F24DD3" w:rsidRPr="00F24DD3" w:rsidRDefault="007265B6" w:rsidP="00FE2138">
      <w:pPr>
        <w:pStyle w:val="Ttulo3"/>
        <w:spacing w:after="240"/>
        <w:rPr>
          <w:rFonts w:ascii="Arial" w:hAnsi="Arial" w:cs="Arial"/>
          <w:b/>
          <w:color w:val="2E74B5" w:themeColor="accent1" w:themeShade="BF"/>
        </w:rPr>
      </w:pPr>
      <w:bookmarkStart w:id="17" w:name="_Toc417725520"/>
      <w:r w:rsidRPr="00C000C3">
        <w:rPr>
          <w:rFonts w:ascii="Arial" w:hAnsi="Arial" w:cs="Arial"/>
          <w:b/>
          <w:color w:val="2E74B5" w:themeColor="accent1" w:themeShade="BF"/>
        </w:rPr>
        <w:t>Apreciaciones cualitativas.</w:t>
      </w:r>
      <w:bookmarkEnd w:id="17"/>
    </w:p>
    <w:p w:rsidR="00BD5FE2" w:rsidRDefault="00BD5FE2" w:rsidP="004041BB">
      <w:pPr>
        <w:pStyle w:val="Prrafodelista"/>
        <w:numPr>
          <w:ilvl w:val="0"/>
          <w:numId w:val="17"/>
        </w:numPr>
        <w:jc w:val="both"/>
        <w:rPr>
          <w:rFonts w:ascii="Arial" w:hAnsi="Arial" w:cs="Arial"/>
          <w:sz w:val="24"/>
          <w:szCs w:val="24"/>
          <w:lang w:val="es-MX"/>
        </w:rPr>
      </w:pPr>
      <w:r>
        <w:rPr>
          <w:rFonts w:ascii="Arial" w:hAnsi="Arial" w:cs="Arial"/>
          <w:sz w:val="24"/>
          <w:szCs w:val="24"/>
          <w:lang w:val="es-MX"/>
        </w:rPr>
        <w:t>A partir del ciclo 02/2013, se implementa una nueva rúbrica de evaluación para el uso de la plataforma “Aula Virtual”, para determinar cuánto el docente se apoya en dicha herramienta e incentivando a la vez el uso de nuevas tecnologías aplicadas a la práctica docente.</w:t>
      </w:r>
    </w:p>
    <w:p w:rsidR="007265B6" w:rsidRDefault="00BD5FE2" w:rsidP="004041BB">
      <w:pPr>
        <w:pStyle w:val="Prrafodelista"/>
        <w:numPr>
          <w:ilvl w:val="0"/>
          <w:numId w:val="17"/>
        </w:numPr>
        <w:jc w:val="both"/>
        <w:rPr>
          <w:rFonts w:ascii="Arial" w:hAnsi="Arial" w:cs="Arial"/>
          <w:sz w:val="24"/>
          <w:szCs w:val="24"/>
          <w:lang w:val="es-MX"/>
        </w:rPr>
      </w:pPr>
      <w:r>
        <w:rPr>
          <w:rFonts w:ascii="Arial" w:hAnsi="Arial" w:cs="Arial"/>
          <w:sz w:val="24"/>
          <w:szCs w:val="24"/>
          <w:lang w:val="es-MX"/>
        </w:rPr>
        <w:t xml:space="preserve"> Para el ciclo 02/2015, adicional al proceso de seguimiento del proceso, se realizó una sesión con los supervisores para un análisis de todos los instrumentos de evaluación obteniendo información de los usuarios e implementar cambios para facilitar el </w:t>
      </w:r>
      <w:r w:rsidR="00E529EE">
        <w:rPr>
          <w:rFonts w:ascii="Arial" w:hAnsi="Arial" w:cs="Arial"/>
          <w:sz w:val="24"/>
          <w:szCs w:val="24"/>
          <w:lang w:val="es-MX"/>
        </w:rPr>
        <w:t>proceso. Esos cambios serán aprobados y se implementarán para las evaluaciones correspondientes al ciclo 02/2016.</w:t>
      </w:r>
    </w:p>
    <w:p w:rsidR="00E529EE" w:rsidRPr="00E529EE" w:rsidRDefault="00E529EE" w:rsidP="00E529EE">
      <w:pPr>
        <w:pStyle w:val="Prrafodelista"/>
        <w:numPr>
          <w:ilvl w:val="0"/>
          <w:numId w:val="17"/>
        </w:numPr>
        <w:jc w:val="both"/>
        <w:rPr>
          <w:rFonts w:ascii="Arial" w:hAnsi="Arial" w:cs="Arial"/>
          <w:sz w:val="24"/>
          <w:szCs w:val="24"/>
          <w:lang w:val="es-MX"/>
        </w:rPr>
      </w:pPr>
      <w:r>
        <w:rPr>
          <w:rFonts w:ascii="Arial" w:hAnsi="Arial" w:cs="Arial"/>
          <w:sz w:val="24"/>
          <w:szCs w:val="24"/>
          <w:lang w:val="es-MX"/>
        </w:rPr>
        <w:t>A pesar del grado de confidencialidad del sistema de Autoevaluación docente y Estudiantil, existe un sesgo por la no participación de un pequeño sector que no confía aun en la Gestión de la Evaluación y Supervisión.</w:t>
      </w:r>
    </w:p>
    <w:p w:rsidR="00D0456D" w:rsidRPr="0076023D" w:rsidRDefault="00D0456D">
      <w:pPr>
        <w:rPr>
          <w:rFonts w:ascii="Arial" w:hAnsi="Arial" w:cs="Arial"/>
          <w:sz w:val="24"/>
          <w:szCs w:val="24"/>
        </w:rPr>
      </w:pPr>
    </w:p>
    <w:p w:rsidR="00D0456D" w:rsidRPr="0076023D" w:rsidRDefault="00D0456D">
      <w:pPr>
        <w:rPr>
          <w:rFonts w:ascii="Arial" w:hAnsi="Arial" w:cs="Arial"/>
          <w:b/>
          <w:sz w:val="24"/>
          <w:szCs w:val="24"/>
        </w:rPr>
        <w:sectPr w:rsidR="00D0456D" w:rsidRPr="0076023D">
          <w:pgSz w:w="12240" w:h="15840"/>
          <w:pgMar w:top="1417" w:right="1701" w:bottom="1417" w:left="1701" w:header="708" w:footer="708" w:gutter="0"/>
          <w:cols w:space="708"/>
          <w:docGrid w:linePitch="360"/>
        </w:sectPr>
      </w:pPr>
    </w:p>
    <w:p w:rsidR="00595174" w:rsidRPr="0076023D" w:rsidRDefault="00595174" w:rsidP="00900028">
      <w:pPr>
        <w:pStyle w:val="Ttulo2"/>
        <w:spacing w:after="240"/>
        <w:rPr>
          <w:rFonts w:ascii="Arial" w:hAnsi="Arial" w:cs="Arial"/>
          <w:b/>
          <w:sz w:val="24"/>
          <w:szCs w:val="24"/>
        </w:rPr>
      </w:pPr>
      <w:bookmarkStart w:id="18" w:name="_Toc417725521"/>
      <w:r w:rsidRPr="0076023D">
        <w:rPr>
          <w:rFonts w:ascii="Arial" w:hAnsi="Arial" w:cs="Arial"/>
          <w:b/>
          <w:sz w:val="24"/>
          <w:szCs w:val="24"/>
        </w:rPr>
        <w:lastRenderedPageBreak/>
        <w:t>Evaluación y revis</w:t>
      </w:r>
      <w:r w:rsidR="008C4009" w:rsidRPr="0076023D">
        <w:rPr>
          <w:rFonts w:ascii="Arial" w:hAnsi="Arial" w:cs="Arial"/>
          <w:b/>
          <w:sz w:val="24"/>
          <w:szCs w:val="24"/>
        </w:rPr>
        <w:t>ión de la práctica.</w:t>
      </w:r>
      <w:bookmarkEnd w:id="18"/>
    </w:p>
    <w:p w:rsidR="00C6699B" w:rsidRPr="0076023D" w:rsidRDefault="00B4508C" w:rsidP="00270A1D">
      <w:pPr>
        <w:jc w:val="both"/>
        <w:rPr>
          <w:rFonts w:ascii="Arial" w:hAnsi="Arial" w:cs="Arial"/>
          <w:color w:val="000000" w:themeColor="text1"/>
          <w:sz w:val="24"/>
          <w:szCs w:val="24"/>
        </w:rPr>
      </w:pPr>
      <w:r>
        <w:rPr>
          <w:rFonts w:ascii="Arial" w:hAnsi="Arial" w:cs="Arial"/>
          <w:sz w:val="24"/>
          <w:szCs w:val="24"/>
        </w:rPr>
        <w:t xml:space="preserve">Para la reciente </w:t>
      </w:r>
      <w:r w:rsidR="00A60F1B">
        <w:rPr>
          <w:rFonts w:ascii="Arial" w:hAnsi="Arial" w:cs="Arial"/>
          <w:sz w:val="24"/>
          <w:szCs w:val="24"/>
        </w:rPr>
        <w:t>evaluación</w:t>
      </w:r>
      <w:r>
        <w:rPr>
          <w:rFonts w:ascii="Arial" w:hAnsi="Arial" w:cs="Arial"/>
          <w:sz w:val="24"/>
          <w:szCs w:val="24"/>
        </w:rPr>
        <w:t xml:space="preserve"> y seguimiento</w:t>
      </w:r>
      <w:r w:rsidR="00A60F1B">
        <w:rPr>
          <w:rFonts w:ascii="Arial" w:hAnsi="Arial" w:cs="Arial"/>
          <w:sz w:val="24"/>
          <w:szCs w:val="24"/>
        </w:rPr>
        <w:t xml:space="preserve"> de</w:t>
      </w:r>
      <w:r w:rsidR="00C6699B" w:rsidRPr="0076023D">
        <w:rPr>
          <w:rFonts w:ascii="Arial" w:hAnsi="Arial" w:cs="Arial"/>
          <w:sz w:val="24"/>
          <w:szCs w:val="24"/>
        </w:rPr>
        <w:t xml:space="preserve">l proceso </w:t>
      </w:r>
      <w:r w:rsidR="00BD50DE" w:rsidRPr="00FE2138">
        <w:rPr>
          <w:rFonts w:ascii="Arial" w:hAnsi="Arial" w:cs="Arial"/>
          <w:sz w:val="24"/>
          <w:szCs w:val="24"/>
        </w:rPr>
        <w:t>MIS-II-</w:t>
      </w:r>
      <w:r w:rsidRPr="00FE2138">
        <w:rPr>
          <w:rFonts w:ascii="Arial" w:hAnsi="Arial" w:cs="Arial"/>
          <w:sz w:val="24"/>
          <w:szCs w:val="24"/>
        </w:rPr>
        <w:t>GESD-010</w:t>
      </w:r>
      <w:r w:rsidR="00C6699B" w:rsidRPr="0076023D">
        <w:rPr>
          <w:rFonts w:ascii="Arial" w:hAnsi="Arial" w:cs="Arial"/>
          <w:color w:val="000000" w:themeColor="text1"/>
          <w:sz w:val="24"/>
          <w:szCs w:val="24"/>
        </w:rPr>
        <w:t xml:space="preserve">, </w:t>
      </w:r>
      <w:r>
        <w:rPr>
          <w:rFonts w:ascii="Arial" w:hAnsi="Arial" w:cs="Arial"/>
          <w:color w:val="000000" w:themeColor="text1"/>
          <w:sz w:val="24"/>
          <w:szCs w:val="24"/>
        </w:rPr>
        <w:t xml:space="preserve">los resultados obtenidos lo colocan en </w:t>
      </w:r>
      <w:r w:rsidR="00A60F1B">
        <w:rPr>
          <w:rFonts w:ascii="Arial" w:hAnsi="Arial" w:cs="Arial"/>
          <w:color w:val="000000" w:themeColor="text1"/>
          <w:sz w:val="24"/>
          <w:szCs w:val="24"/>
        </w:rPr>
        <w:t xml:space="preserve">un nivel </w:t>
      </w:r>
      <w:r>
        <w:rPr>
          <w:rFonts w:ascii="Arial" w:hAnsi="Arial" w:cs="Arial"/>
          <w:color w:val="000000" w:themeColor="text1"/>
          <w:sz w:val="24"/>
          <w:szCs w:val="24"/>
        </w:rPr>
        <w:t>4</w:t>
      </w:r>
      <w:r w:rsidR="00A60F1B">
        <w:rPr>
          <w:rFonts w:ascii="Arial" w:hAnsi="Arial" w:cs="Arial"/>
          <w:color w:val="000000" w:themeColor="text1"/>
          <w:sz w:val="24"/>
          <w:szCs w:val="24"/>
        </w:rPr>
        <w:t>,</w:t>
      </w:r>
      <w:r w:rsidR="00C6699B" w:rsidRPr="0076023D">
        <w:rPr>
          <w:rFonts w:ascii="Arial" w:hAnsi="Arial" w:cs="Arial"/>
          <w:color w:val="000000" w:themeColor="text1"/>
          <w:sz w:val="24"/>
          <w:szCs w:val="24"/>
        </w:rPr>
        <w:t xml:space="preserve"> </w:t>
      </w:r>
      <w:r w:rsidR="00A60F1B">
        <w:rPr>
          <w:rFonts w:ascii="Arial" w:hAnsi="Arial" w:cs="Arial"/>
          <w:color w:val="000000" w:themeColor="text1"/>
          <w:sz w:val="24"/>
          <w:szCs w:val="24"/>
        </w:rPr>
        <w:t>según el Modelo G</w:t>
      </w:r>
      <w:r w:rsidR="00C6699B" w:rsidRPr="0076023D">
        <w:rPr>
          <w:rFonts w:ascii="Arial" w:hAnsi="Arial" w:cs="Arial"/>
          <w:color w:val="000000" w:themeColor="text1"/>
          <w:sz w:val="24"/>
          <w:szCs w:val="24"/>
        </w:rPr>
        <w:t xml:space="preserve">enérico de </w:t>
      </w:r>
      <w:r w:rsidR="00A60F1B">
        <w:rPr>
          <w:rFonts w:ascii="Arial" w:hAnsi="Arial" w:cs="Arial"/>
          <w:color w:val="000000" w:themeColor="text1"/>
          <w:sz w:val="24"/>
          <w:szCs w:val="24"/>
        </w:rPr>
        <w:t>M</w:t>
      </w:r>
      <w:r w:rsidR="00C6699B" w:rsidRPr="0076023D">
        <w:rPr>
          <w:rFonts w:ascii="Arial" w:hAnsi="Arial" w:cs="Arial"/>
          <w:color w:val="000000" w:themeColor="text1"/>
          <w:sz w:val="24"/>
          <w:szCs w:val="24"/>
        </w:rPr>
        <w:t xml:space="preserve">adurez </w:t>
      </w:r>
      <w:r w:rsidR="004B0D4F" w:rsidRPr="0076023D">
        <w:rPr>
          <w:rFonts w:ascii="Arial" w:hAnsi="Arial" w:cs="Arial"/>
          <w:color w:val="000000" w:themeColor="text1"/>
          <w:sz w:val="24"/>
          <w:szCs w:val="24"/>
        </w:rPr>
        <w:t xml:space="preserve">de </w:t>
      </w:r>
      <w:r w:rsidR="00A60F1B">
        <w:rPr>
          <w:rFonts w:ascii="Arial" w:hAnsi="Arial" w:cs="Arial"/>
          <w:color w:val="000000" w:themeColor="text1"/>
          <w:sz w:val="24"/>
          <w:szCs w:val="24"/>
        </w:rPr>
        <w:t>P</w:t>
      </w:r>
      <w:r w:rsidR="004B0D4F" w:rsidRPr="0076023D">
        <w:rPr>
          <w:rFonts w:ascii="Arial" w:hAnsi="Arial" w:cs="Arial"/>
          <w:color w:val="000000" w:themeColor="text1"/>
          <w:sz w:val="24"/>
          <w:szCs w:val="24"/>
        </w:rPr>
        <w:t>rocesos propuesto por Cobit</w:t>
      </w:r>
      <w:r w:rsidR="007710E0">
        <w:rPr>
          <w:rFonts w:ascii="Arial" w:hAnsi="Arial" w:cs="Arial"/>
          <w:color w:val="000000" w:themeColor="text1"/>
          <w:sz w:val="24"/>
          <w:szCs w:val="24"/>
        </w:rPr>
        <w:t xml:space="preserve"> (Anexo 7, sección 5.8)</w:t>
      </w:r>
      <w:r>
        <w:rPr>
          <w:rFonts w:ascii="Arial" w:hAnsi="Arial" w:cs="Arial"/>
          <w:color w:val="000000" w:themeColor="text1"/>
          <w:sz w:val="24"/>
          <w:szCs w:val="24"/>
        </w:rPr>
        <w:t xml:space="preserve"> </w:t>
      </w:r>
      <w:r w:rsidR="0036456B">
        <w:rPr>
          <w:rFonts w:ascii="Arial" w:hAnsi="Arial" w:cs="Arial"/>
          <w:color w:val="000000" w:themeColor="text1"/>
          <w:sz w:val="24"/>
          <w:szCs w:val="24"/>
        </w:rPr>
        <w:t>que la Universidad ha</w:t>
      </w:r>
      <w:r w:rsidR="004B0D4F" w:rsidRPr="0076023D">
        <w:rPr>
          <w:rFonts w:ascii="Arial" w:hAnsi="Arial" w:cs="Arial"/>
          <w:color w:val="000000" w:themeColor="text1"/>
          <w:sz w:val="24"/>
          <w:szCs w:val="24"/>
        </w:rPr>
        <w:t xml:space="preserve"> a</w:t>
      </w:r>
      <w:r w:rsidR="0036456B">
        <w:rPr>
          <w:rFonts w:ascii="Arial" w:hAnsi="Arial" w:cs="Arial"/>
          <w:color w:val="000000" w:themeColor="text1"/>
          <w:sz w:val="24"/>
          <w:szCs w:val="24"/>
        </w:rPr>
        <w:t>doptado</w:t>
      </w:r>
      <w:r w:rsidR="004B0D4F" w:rsidRPr="0076023D">
        <w:rPr>
          <w:rFonts w:ascii="Arial" w:hAnsi="Arial" w:cs="Arial"/>
          <w:color w:val="000000" w:themeColor="text1"/>
          <w:sz w:val="24"/>
          <w:szCs w:val="24"/>
        </w:rPr>
        <w:t>.</w:t>
      </w:r>
    </w:p>
    <w:p w:rsidR="004B0D4F" w:rsidRDefault="0036456B" w:rsidP="00270A1D">
      <w:pPr>
        <w:jc w:val="both"/>
        <w:rPr>
          <w:rFonts w:ascii="Arial" w:hAnsi="Arial" w:cs="Arial"/>
          <w:color w:val="000000" w:themeColor="text1"/>
          <w:sz w:val="24"/>
          <w:szCs w:val="24"/>
        </w:rPr>
      </w:pPr>
      <w:r>
        <w:rPr>
          <w:rFonts w:ascii="Arial" w:hAnsi="Arial" w:cs="Arial"/>
          <w:color w:val="000000" w:themeColor="text1"/>
          <w:sz w:val="24"/>
          <w:szCs w:val="24"/>
        </w:rPr>
        <w:t xml:space="preserve">Dicho </w:t>
      </w:r>
      <w:r w:rsidR="00CE777C" w:rsidRPr="0076023D">
        <w:rPr>
          <w:rFonts w:ascii="Arial" w:hAnsi="Arial" w:cs="Arial"/>
          <w:color w:val="000000" w:themeColor="text1"/>
          <w:sz w:val="24"/>
          <w:szCs w:val="24"/>
        </w:rPr>
        <w:t>modelo consiste en evaluar cierto elemento de una organización desde un nivel de no-existente (nivel 0) hasta un nivel optimizado (nivel 5)</w:t>
      </w:r>
      <w:r w:rsidR="00A05FBE" w:rsidRPr="0076023D">
        <w:rPr>
          <w:rFonts w:ascii="Arial" w:hAnsi="Arial" w:cs="Arial"/>
          <w:color w:val="000000" w:themeColor="text1"/>
          <w:sz w:val="24"/>
          <w:szCs w:val="24"/>
        </w:rPr>
        <w:t>.</w:t>
      </w:r>
    </w:p>
    <w:p w:rsidR="007710E0" w:rsidRPr="0076023D" w:rsidRDefault="007710E0" w:rsidP="00270A1D">
      <w:pPr>
        <w:jc w:val="both"/>
        <w:rPr>
          <w:rFonts w:ascii="Arial" w:hAnsi="Arial" w:cs="Arial"/>
          <w:color w:val="000000" w:themeColor="text1"/>
          <w:sz w:val="24"/>
          <w:szCs w:val="24"/>
        </w:rPr>
      </w:pPr>
    </w:p>
    <w:p w:rsidR="00270A1D" w:rsidRPr="0076023D" w:rsidRDefault="00B043ED" w:rsidP="00C6699B">
      <w:pPr>
        <w:rPr>
          <w:rFonts w:ascii="Arial" w:hAnsi="Arial" w:cs="Arial"/>
          <w:color w:val="000000" w:themeColor="text1"/>
          <w:sz w:val="24"/>
          <w:szCs w:val="24"/>
        </w:rPr>
      </w:pPr>
      <w:r>
        <w:rPr>
          <w:rFonts w:ascii="Arial" w:hAnsi="Arial" w:cs="Arial"/>
          <w:noProof/>
          <w:color w:val="000000" w:themeColor="text1"/>
          <w:sz w:val="24"/>
          <w:szCs w:val="24"/>
          <w:lang w:eastAsia="es-SV"/>
        </w:rPr>
        <mc:AlternateContent>
          <mc:Choice Requires="wpg">
            <w:drawing>
              <wp:anchor distT="0" distB="0" distL="114300" distR="114300" simplePos="0" relativeHeight="251686912" behindDoc="0" locked="0" layoutInCell="1" allowOverlap="1" wp14:anchorId="028573F4" wp14:editId="54BE06C5">
                <wp:simplePos x="0" y="0"/>
                <wp:positionH relativeFrom="column">
                  <wp:posOffset>95693</wp:posOffset>
                </wp:positionH>
                <wp:positionV relativeFrom="paragraph">
                  <wp:posOffset>136319</wp:posOffset>
                </wp:positionV>
                <wp:extent cx="5711825" cy="2200910"/>
                <wp:effectExtent l="0" t="0" r="22225" b="46990"/>
                <wp:wrapNone/>
                <wp:docPr id="27" name="Grupo 27"/>
                <wp:cNvGraphicFramePr/>
                <a:graphic xmlns:a="http://schemas.openxmlformats.org/drawingml/2006/main">
                  <a:graphicData uri="http://schemas.microsoft.com/office/word/2010/wordprocessingGroup">
                    <wpg:wgp>
                      <wpg:cNvGrpSpPr/>
                      <wpg:grpSpPr>
                        <a:xfrm>
                          <a:off x="0" y="0"/>
                          <a:ext cx="5711825" cy="2200910"/>
                          <a:chOff x="0" y="0"/>
                          <a:chExt cx="5711825" cy="2200910"/>
                        </a:xfrm>
                      </wpg:grpSpPr>
                      <wpg:grpSp>
                        <wpg:cNvPr id="22" name="Grupo 22"/>
                        <wpg:cNvGrpSpPr/>
                        <wpg:grpSpPr>
                          <a:xfrm>
                            <a:off x="0" y="0"/>
                            <a:ext cx="5711825" cy="2200910"/>
                            <a:chOff x="0" y="0"/>
                            <a:chExt cx="5711825" cy="2200910"/>
                          </a:xfrm>
                        </wpg:grpSpPr>
                        <wpg:grpSp>
                          <wpg:cNvPr id="21" name="Grupo 21"/>
                          <wpg:cNvGrpSpPr/>
                          <wpg:grpSpPr>
                            <a:xfrm>
                              <a:off x="0" y="0"/>
                              <a:ext cx="5711825" cy="2200910"/>
                              <a:chOff x="0" y="0"/>
                              <a:chExt cx="5711825" cy="2200910"/>
                            </a:xfrm>
                          </wpg:grpSpPr>
                          <wps:wsp>
                            <wps:cNvPr id="2" name="Rectángulo 2"/>
                            <wps:cNvSpPr/>
                            <wps:spPr>
                              <a:xfrm>
                                <a:off x="0" y="0"/>
                                <a:ext cx="5711825" cy="220091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ector recto de flecha 20"/>
                            <wps:cNvCnPr/>
                            <wps:spPr>
                              <a:xfrm>
                                <a:off x="95693" y="2009554"/>
                                <a:ext cx="3608705" cy="0"/>
                              </a:xfrm>
                              <a:prstGeom prst="straightConnector1">
                                <a:avLst/>
                              </a:prstGeom>
                              <a:ln w="76200">
                                <a:solidFill>
                                  <a:schemeClr val="accent6"/>
                                </a:solidFill>
                                <a:tailEnd type="triangle"/>
                              </a:ln>
                            </wps:spPr>
                            <wps:style>
                              <a:lnRef idx="1">
                                <a:schemeClr val="dk1"/>
                              </a:lnRef>
                              <a:fillRef idx="0">
                                <a:schemeClr val="dk1"/>
                              </a:fillRef>
                              <a:effectRef idx="0">
                                <a:schemeClr val="dk1"/>
                              </a:effectRef>
                              <a:fontRef idx="minor">
                                <a:schemeClr val="tx1"/>
                              </a:fontRef>
                            </wps:style>
                            <wps:bodyPr/>
                          </wps:wsp>
                        </wpg:grpSp>
                        <wps:wsp>
                          <wps:cNvPr id="19" name="Cuadro de texto 19"/>
                          <wps:cNvSpPr txBox="1"/>
                          <wps:spPr>
                            <a:xfrm>
                              <a:off x="3859619" y="138224"/>
                              <a:ext cx="1710994" cy="194974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5C7" w:rsidRDefault="00DB65C7" w:rsidP="002F20A2">
                                <w:pPr>
                                  <w:pStyle w:val="Prrafodelista"/>
                                  <w:numPr>
                                    <w:ilvl w:val="0"/>
                                    <w:numId w:val="12"/>
                                  </w:numPr>
                                  <w:ind w:left="142" w:hanging="218"/>
                                </w:pPr>
                                <w:r w:rsidRPr="001C6BAD">
                                  <w:rPr>
                                    <w:b/>
                                  </w:rPr>
                                  <w:t>0:</w:t>
                                </w:r>
                                <w:r>
                                  <w:t xml:space="preserve"> No existe.</w:t>
                                </w:r>
                              </w:p>
                              <w:p w:rsidR="00DB65C7" w:rsidRDefault="00DB65C7" w:rsidP="002F20A2">
                                <w:pPr>
                                  <w:pStyle w:val="Prrafodelista"/>
                                  <w:numPr>
                                    <w:ilvl w:val="0"/>
                                    <w:numId w:val="12"/>
                                  </w:numPr>
                                  <w:ind w:left="142" w:hanging="218"/>
                                </w:pPr>
                                <w:r w:rsidRPr="001C6BAD">
                                  <w:rPr>
                                    <w:b/>
                                  </w:rPr>
                                  <w:t>1:</w:t>
                                </w:r>
                                <w:r>
                                  <w:t xml:space="preserve"> Etapa inicial.</w:t>
                                </w:r>
                              </w:p>
                              <w:p w:rsidR="00DB65C7" w:rsidRDefault="00DB65C7" w:rsidP="002F20A2">
                                <w:pPr>
                                  <w:pStyle w:val="Prrafodelista"/>
                                  <w:numPr>
                                    <w:ilvl w:val="0"/>
                                    <w:numId w:val="12"/>
                                  </w:numPr>
                                  <w:ind w:left="142" w:hanging="218"/>
                                </w:pPr>
                                <w:r w:rsidRPr="001C6BAD">
                                  <w:rPr>
                                    <w:b/>
                                  </w:rPr>
                                  <w:t>2:</w:t>
                                </w:r>
                                <w:r>
                                  <w:t xml:space="preserve"> Repetible.</w:t>
                                </w:r>
                              </w:p>
                              <w:p w:rsidR="00DB65C7" w:rsidRDefault="00DB65C7" w:rsidP="002F20A2">
                                <w:pPr>
                                  <w:pStyle w:val="Prrafodelista"/>
                                  <w:numPr>
                                    <w:ilvl w:val="0"/>
                                    <w:numId w:val="12"/>
                                  </w:numPr>
                                  <w:ind w:left="142" w:hanging="218"/>
                                </w:pPr>
                                <w:r w:rsidRPr="001C6BAD">
                                  <w:rPr>
                                    <w:b/>
                                  </w:rPr>
                                  <w:t>3:</w:t>
                                </w:r>
                                <w:r>
                                  <w:t xml:space="preserve"> Proceso definido.</w:t>
                                </w:r>
                              </w:p>
                              <w:p w:rsidR="00DB65C7" w:rsidRPr="00E3763F" w:rsidRDefault="00DB65C7" w:rsidP="001C6BAD">
                                <w:pPr>
                                  <w:ind w:left="-76"/>
                                  <w:rPr>
                                    <w:b/>
                                  </w:rPr>
                                </w:pPr>
                                <w:r w:rsidRPr="00E3763F">
                                  <w:rPr>
                                    <w:b/>
                                  </w:rPr>
                                  <w:sym w:font="Wingdings 2" w:char="F0F3"/>
                                </w:r>
                                <w:r w:rsidRPr="00E3763F">
                                  <w:rPr>
                                    <w:b/>
                                  </w:rPr>
                                  <w:t>: Objetivo deseado por la Universidad.</w:t>
                                </w:r>
                              </w:p>
                              <w:p w:rsidR="00DB65C7" w:rsidRPr="00E3763F" w:rsidRDefault="00DB65C7" w:rsidP="001C6BAD">
                                <w:pPr>
                                  <w:pStyle w:val="Prrafodelista"/>
                                  <w:numPr>
                                    <w:ilvl w:val="0"/>
                                    <w:numId w:val="13"/>
                                  </w:numPr>
                                  <w:ind w:left="142" w:hanging="218"/>
                                  <w:rPr>
                                    <w:sz w:val="20"/>
                                  </w:rPr>
                                </w:pPr>
                                <w:r w:rsidRPr="00E3763F">
                                  <w:rPr>
                                    <w:b/>
                                    <w:sz w:val="20"/>
                                  </w:rPr>
                                  <w:t>4:</w:t>
                                </w:r>
                                <w:r w:rsidRPr="00E3763F">
                                  <w:rPr>
                                    <w:sz w:val="20"/>
                                  </w:rPr>
                                  <w:t xml:space="preserve"> Proceso Administrado.</w:t>
                                </w:r>
                              </w:p>
                              <w:p w:rsidR="00DB65C7" w:rsidRPr="00E3763F" w:rsidRDefault="00DB65C7" w:rsidP="001C6BAD">
                                <w:pPr>
                                  <w:pStyle w:val="Prrafodelista"/>
                                  <w:numPr>
                                    <w:ilvl w:val="0"/>
                                    <w:numId w:val="13"/>
                                  </w:numPr>
                                  <w:ind w:left="142" w:hanging="218"/>
                                  <w:rPr>
                                    <w:sz w:val="20"/>
                                  </w:rPr>
                                </w:pPr>
                                <w:r w:rsidRPr="00E3763F">
                                  <w:rPr>
                                    <w:b/>
                                    <w:sz w:val="20"/>
                                  </w:rPr>
                                  <w:t>5:</w:t>
                                </w:r>
                                <w:r w:rsidRPr="00E3763F">
                                  <w:rPr>
                                    <w:sz w:val="20"/>
                                  </w:rPr>
                                  <w:t xml:space="preserve"> Proceso optimizado.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upo 18"/>
                        <wpg:cNvGrpSpPr/>
                        <wpg:grpSpPr>
                          <a:xfrm>
                            <a:off x="23750" y="225631"/>
                            <a:ext cx="3541703" cy="1685925"/>
                            <a:chOff x="18113" y="0"/>
                            <a:chExt cx="3542146" cy="1685987"/>
                          </a:xfrm>
                        </wpg:grpSpPr>
                        <wpg:grpSp>
                          <wpg:cNvPr id="14" name="Grupo 14"/>
                          <wpg:cNvGrpSpPr/>
                          <wpg:grpSpPr>
                            <a:xfrm>
                              <a:off x="366733" y="0"/>
                              <a:ext cx="3193526" cy="1648460"/>
                              <a:chOff x="35754" y="0"/>
                              <a:chExt cx="3193526" cy="1648460"/>
                            </a:xfrm>
                          </wpg:grpSpPr>
                          <wps:wsp>
                            <wps:cNvPr id="3" name="Flecha abajo 3"/>
                            <wps:cNvSpPr/>
                            <wps:spPr>
                              <a:xfrm rot="10800000">
                                <a:off x="35754" y="1019175"/>
                                <a:ext cx="513080" cy="629285"/>
                              </a:xfrm>
                              <a:prstGeom prst="downArrow">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echa abajo 4"/>
                            <wps:cNvSpPr/>
                            <wps:spPr>
                              <a:xfrm rot="10800000">
                                <a:off x="579206" y="742950"/>
                                <a:ext cx="513080" cy="888365"/>
                              </a:xfrm>
                              <a:prstGeom prst="downArrow">
                                <a:avLst/>
                              </a:prstGeom>
                              <a:solidFill>
                                <a:schemeClr val="bg2">
                                  <a:lumMod val="7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echa abajo 5"/>
                            <wps:cNvSpPr/>
                            <wps:spPr>
                              <a:xfrm rot="10800000">
                                <a:off x="1144575" y="504825"/>
                                <a:ext cx="513080" cy="1133475"/>
                              </a:xfrm>
                              <a:prstGeom prst="downArrow">
                                <a:avLst/>
                              </a:prstGeom>
                              <a:solidFill>
                                <a:schemeClr val="tx1">
                                  <a:lumMod val="50000"/>
                                  <a:lumOff val="5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echa abajo 6"/>
                            <wps:cNvSpPr/>
                            <wps:spPr>
                              <a:xfrm rot="10800000">
                                <a:off x="2058975" y="238125"/>
                                <a:ext cx="513080" cy="1392555"/>
                              </a:xfrm>
                              <a:prstGeom prst="downArrow">
                                <a:avLst/>
                              </a:prstGeom>
                              <a:solidFill>
                                <a:schemeClr val="tx1">
                                  <a:lumMod val="65000"/>
                                  <a:lumOff val="3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echa abajo 7"/>
                            <wps:cNvSpPr/>
                            <wps:spPr>
                              <a:xfrm rot="10800000">
                                <a:off x="2716200" y="0"/>
                                <a:ext cx="513080" cy="1637665"/>
                              </a:xfrm>
                              <a:prstGeom prst="downArrow">
                                <a:avLst/>
                              </a:prstGeom>
                              <a:solidFill>
                                <a:schemeClr val="tx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adro de texto 9"/>
                            <wps:cNvSpPr txBox="1"/>
                            <wps:spPr>
                              <a:xfrm>
                                <a:off x="118698" y="1314402"/>
                                <a:ext cx="349022"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10161B" w:rsidRDefault="00DB65C7" w:rsidP="0010161B">
                                  <w:pPr>
                                    <w:spacing w:after="0"/>
                                    <w:jc w:val="center"/>
                                    <w:rPr>
                                      <w:b/>
                                      <w:sz w:val="28"/>
                                    </w:rPr>
                                  </w:pPr>
                                  <w:r w:rsidRPr="0010161B">
                                    <w:rPr>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adro de texto 10"/>
                            <wps:cNvSpPr txBox="1"/>
                            <wps:spPr>
                              <a:xfrm>
                                <a:off x="674991" y="1295352"/>
                                <a:ext cx="325657"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10161B" w:rsidRDefault="00DB65C7" w:rsidP="0010161B">
                                  <w:pPr>
                                    <w:spacing w:after="0"/>
                                    <w:jc w:val="center"/>
                                    <w:rPr>
                                      <w:b/>
                                      <w:sz w:val="28"/>
                                    </w:rPr>
                                  </w:pPr>
                                  <w:r w:rsidRPr="0010161B">
                                    <w:rPr>
                                      <w:b/>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adro de texto 11"/>
                            <wps:cNvSpPr txBox="1"/>
                            <wps:spPr>
                              <a:xfrm>
                                <a:off x="1240280" y="1304877"/>
                                <a:ext cx="324861"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10161B" w:rsidRDefault="00DB65C7" w:rsidP="0010161B">
                                  <w:pPr>
                                    <w:spacing w:after="0"/>
                                    <w:jc w:val="center"/>
                                    <w:rPr>
                                      <w:b/>
                                      <w:sz w:val="28"/>
                                    </w:rPr>
                                  </w:pPr>
                                  <w:r w:rsidRPr="0010161B">
                                    <w:rPr>
                                      <w:b/>
                                      <w:sz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adro de texto 12"/>
                            <wps:cNvSpPr txBox="1"/>
                            <wps:spPr>
                              <a:xfrm>
                                <a:off x="2145040" y="1304877"/>
                                <a:ext cx="351331"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10161B" w:rsidRDefault="00DB65C7" w:rsidP="0010161B">
                                  <w:pPr>
                                    <w:spacing w:after="0"/>
                                    <w:jc w:val="center"/>
                                    <w:rPr>
                                      <w:b/>
                                      <w:color w:val="FFFFFF" w:themeColor="background1"/>
                                      <w:sz w:val="28"/>
                                    </w:rPr>
                                  </w:pPr>
                                  <w:r>
                                    <w:rPr>
                                      <w:b/>
                                      <w:color w:val="FFFFFF" w:themeColor="background1"/>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uadro de texto 13"/>
                            <wps:cNvSpPr txBox="1"/>
                            <wps:spPr>
                              <a:xfrm>
                                <a:off x="2817317" y="1306572"/>
                                <a:ext cx="335403"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10161B" w:rsidRDefault="00DB65C7" w:rsidP="0010161B">
                                  <w:pPr>
                                    <w:spacing w:after="0"/>
                                    <w:jc w:val="center"/>
                                    <w:rPr>
                                      <w:b/>
                                      <w:color w:val="FFFFFF" w:themeColor="background1"/>
                                      <w:sz w:val="28"/>
                                    </w:rPr>
                                  </w:pPr>
                                  <w:r w:rsidRPr="0010161B">
                                    <w:rPr>
                                      <w:b/>
                                      <w:color w:val="FFFFFF" w:themeColor="background1"/>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strella de 5 puntas 8"/>
                            <wps:cNvSpPr/>
                            <wps:spPr>
                              <a:xfrm>
                                <a:off x="1706550" y="1157411"/>
                                <a:ext cx="318591" cy="318770"/>
                              </a:xfrm>
                              <a:prstGeom prst="star5">
                                <a:avLst/>
                              </a:prstGeom>
                              <a:solidFill>
                                <a:srgbClr val="92D050"/>
                              </a:solidFill>
                              <a:ln w="28575"/>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upo 17"/>
                          <wpg:cNvGrpSpPr/>
                          <wpg:grpSpPr>
                            <a:xfrm>
                              <a:off x="18113" y="1452942"/>
                              <a:ext cx="316230" cy="233045"/>
                              <a:chOff x="18116" y="538402"/>
                              <a:chExt cx="316319" cy="233159"/>
                            </a:xfrm>
                          </wpg:grpSpPr>
                          <wps:wsp>
                            <wps:cNvPr id="15" name="Conector fuera de página 15"/>
                            <wps:cNvSpPr/>
                            <wps:spPr>
                              <a:xfrm rot="10800000">
                                <a:off x="44003" y="566591"/>
                                <a:ext cx="276225" cy="171450"/>
                              </a:xfrm>
                              <a:prstGeom prst="flowChartOffpageConnector">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adro de texto 16"/>
                            <wps:cNvSpPr txBox="1"/>
                            <wps:spPr>
                              <a:xfrm>
                                <a:off x="18116" y="538402"/>
                                <a:ext cx="316319" cy="23315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B65C7" w:rsidRPr="002F20A2" w:rsidRDefault="00DB65C7" w:rsidP="008B21FF">
                                  <w:pPr>
                                    <w:spacing w:after="0"/>
                                    <w:jc w:val="center"/>
                                    <w:rPr>
                                      <w:b/>
                                      <w:color w:val="FF0000"/>
                                      <w:sz w:val="20"/>
                                    </w:rPr>
                                  </w:pPr>
                                  <w:r w:rsidRPr="002F20A2">
                                    <w:rPr>
                                      <w:b/>
                                      <w:color w:val="FF0000"/>
                                      <w:sz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28573F4" id="Grupo 27" o:spid="_x0000_s1028" style="position:absolute;margin-left:7.55pt;margin-top:10.75pt;width:449.75pt;height:173.3pt;z-index:251686912" coordsize="57118,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">
                <v:group id="Grupo 22" o:spid="_x0000_s1029" style="position:absolute;width:57118;height:22009" coordsize="57118,2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o 21" o:spid="_x0000_s1030" style="position:absolute;width:57118;height:22009" coordsize="57118,2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ángulo 2" o:spid="_x0000_s1031" style="position:absolute;width:57118;height:22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rXsAA&#10;AADaAAAADwAAAGRycy9kb3ducmV2LnhtbESPzarCMBSE94LvEI7gTlMFf6hGEckFXV7rxt2hObbF&#10;5qQ2uVrf3ggXXA4z8w2z3na2Fg9qfeVYwWScgCDOnam4UHDOfkZLED4gG6wdk4IXedhu+r01psY9&#10;+Zcep1CICGGfooIyhCaV0uclWfRj1xBH7+paiyHKtpCmxWeE21pOk2QuLVYcF0psaF9Sfjv9WQW7&#10;42Wi57Nw0NVC37WuM9/dMqWGg263AhGoC9/wf/tgFEzhcyXe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brXsAAAADaAAAADwAAAAAAAAAAAAAAAACYAgAAZHJzL2Rvd25y&#10;ZXYueG1sUEsFBgAAAAAEAAQA9QAAAIUDAAAAAA==&#10;" filled="f" strokecolor="black [3200]" strokeweight="1.5pt"/>
                    <v:shapetype id="_x0000_t32" coordsize="21600,21600" o:spt="32" o:oned="t" path="m,l21600,21600e" filled="f">
                      <v:path arrowok="t" fillok="f" o:connecttype="none"/>
                      <o:lock v:ext="edit" shapetype="t"/>
                    </v:shapetype>
                    <v:shape id="Conector recto de flecha 20" o:spid="_x0000_s1032" type="#_x0000_t32" style="position:absolute;left:956;top:20095;width:360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y2sMAAADbAAAADwAAAGRycy9kb3ducmV2LnhtbERPTWvCQBC9F/wPywi9iG6MVErqKqIV&#10;ChbENGCPQ3ZMgtnZkN3G6K93D0KPj/e9WPWmFh21rrKsYDqJQBDnVldcKMh+duN3EM4ja6wtk4Ib&#10;OVgtBy8LTLS98pG61BcihLBLUEHpfZNI6fKSDLqJbYgDd7atQR9gW0jd4jWEm1rGUTSXBisODSU2&#10;tCkpv6R/RsHoPst2cVddfvfbw5v1p1v6/blR6nXYrz9AeOr9v/jp/tIK4rA+fA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MctrDAAAA2wAAAA8AAAAAAAAAAAAA&#10;AAAAoQIAAGRycy9kb3ducmV2LnhtbFBLBQYAAAAABAAEAPkAAACRAwAAAAA=&#10;" strokecolor="#70ad47 [3209]" strokeweight="6pt">
                      <v:stroke endarrow="block" joinstyle="miter"/>
                    </v:shape>
                  </v:group>
                  <v:shape id="Cuadro de texto 19" o:spid="_x0000_s1033" type="#_x0000_t202" style="position:absolute;left:38596;top:1382;width:17110;height:19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vXMQA&#10;AADbAAAADwAAAGRycy9kb3ducmV2LnhtbERPTWsCMRC9C/0PYQq9aVahVbdGKaLQQiloi/Y4bsbN&#10;0mSybtJ121/fFARv83ifM1t0zoqWmlB5VjAcZCCIC68rLhV8vK/7ExAhImu0nknBDwVYzG96M8y1&#10;P/OG2m0sRQrhkKMCE2OdSxkKQw7DwNfEiTv6xmFMsCmlbvCcwp2Voyx7kA4rTg0Ga1oaKr62307B&#10;625/Wq3fPrM9HWx139qxefk9KHV32z09gojUxav44n7Waf4U/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b1zEAAAA2wAAAA8AAAAAAAAAAAAAAAAAmAIAAGRycy9k&#10;b3ducmV2LnhtbFBLBQYAAAAABAAEAPUAAACJAwAAAAA=&#10;" filled="f" strokeweight=".5pt">
                    <v:textbox>
                      <w:txbxContent>
                        <w:p w:rsidR="00DB65C7" w:rsidRDefault="00DB65C7" w:rsidP="002F20A2">
                          <w:pPr>
                            <w:pStyle w:val="Prrafodelista"/>
                            <w:numPr>
                              <w:ilvl w:val="0"/>
                              <w:numId w:val="12"/>
                            </w:numPr>
                            <w:ind w:left="142" w:hanging="218"/>
                          </w:pPr>
                          <w:r w:rsidRPr="001C6BAD">
                            <w:rPr>
                              <w:b/>
                            </w:rPr>
                            <w:t>0:</w:t>
                          </w:r>
                          <w:r>
                            <w:t xml:space="preserve"> No existe.</w:t>
                          </w:r>
                        </w:p>
                        <w:p w:rsidR="00DB65C7" w:rsidRDefault="00DB65C7" w:rsidP="002F20A2">
                          <w:pPr>
                            <w:pStyle w:val="Prrafodelista"/>
                            <w:numPr>
                              <w:ilvl w:val="0"/>
                              <w:numId w:val="12"/>
                            </w:numPr>
                            <w:ind w:left="142" w:hanging="218"/>
                          </w:pPr>
                          <w:r w:rsidRPr="001C6BAD">
                            <w:rPr>
                              <w:b/>
                            </w:rPr>
                            <w:t>1:</w:t>
                          </w:r>
                          <w:r>
                            <w:t xml:space="preserve"> Etapa inicial.</w:t>
                          </w:r>
                        </w:p>
                        <w:p w:rsidR="00DB65C7" w:rsidRDefault="00DB65C7" w:rsidP="002F20A2">
                          <w:pPr>
                            <w:pStyle w:val="Prrafodelista"/>
                            <w:numPr>
                              <w:ilvl w:val="0"/>
                              <w:numId w:val="12"/>
                            </w:numPr>
                            <w:ind w:left="142" w:hanging="218"/>
                          </w:pPr>
                          <w:r w:rsidRPr="001C6BAD">
                            <w:rPr>
                              <w:b/>
                            </w:rPr>
                            <w:t>2:</w:t>
                          </w:r>
                          <w:r>
                            <w:t xml:space="preserve"> Repetible.</w:t>
                          </w:r>
                        </w:p>
                        <w:p w:rsidR="00DB65C7" w:rsidRDefault="00DB65C7" w:rsidP="002F20A2">
                          <w:pPr>
                            <w:pStyle w:val="Prrafodelista"/>
                            <w:numPr>
                              <w:ilvl w:val="0"/>
                              <w:numId w:val="12"/>
                            </w:numPr>
                            <w:ind w:left="142" w:hanging="218"/>
                          </w:pPr>
                          <w:r w:rsidRPr="001C6BAD">
                            <w:rPr>
                              <w:b/>
                            </w:rPr>
                            <w:t>3:</w:t>
                          </w:r>
                          <w:r>
                            <w:t xml:space="preserve"> Proceso definido.</w:t>
                          </w:r>
                        </w:p>
                        <w:p w:rsidR="00DB65C7" w:rsidRPr="00E3763F" w:rsidRDefault="00DB65C7" w:rsidP="001C6BAD">
                          <w:pPr>
                            <w:ind w:left="-76"/>
                            <w:rPr>
                              <w:b/>
                            </w:rPr>
                          </w:pPr>
                          <w:r w:rsidRPr="00E3763F">
                            <w:rPr>
                              <w:b/>
                            </w:rPr>
                            <w:sym w:font="Wingdings 2" w:char="F0F3"/>
                          </w:r>
                          <w:r w:rsidRPr="00E3763F">
                            <w:rPr>
                              <w:b/>
                            </w:rPr>
                            <w:t>: Objetivo deseado por la Universidad.</w:t>
                          </w:r>
                        </w:p>
                        <w:p w:rsidR="00DB65C7" w:rsidRPr="00E3763F" w:rsidRDefault="00DB65C7" w:rsidP="001C6BAD">
                          <w:pPr>
                            <w:pStyle w:val="Prrafodelista"/>
                            <w:numPr>
                              <w:ilvl w:val="0"/>
                              <w:numId w:val="13"/>
                            </w:numPr>
                            <w:ind w:left="142" w:hanging="218"/>
                            <w:rPr>
                              <w:sz w:val="20"/>
                            </w:rPr>
                          </w:pPr>
                          <w:r w:rsidRPr="00E3763F">
                            <w:rPr>
                              <w:b/>
                              <w:sz w:val="20"/>
                            </w:rPr>
                            <w:t>4:</w:t>
                          </w:r>
                          <w:r w:rsidRPr="00E3763F">
                            <w:rPr>
                              <w:sz w:val="20"/>
                            </w:rPr>
                            <w:t xml:space="preserve"> Proceso Administrado.</w:t>
                          </w:r>
                        </w:p>
                        <w:p w:rsidR="00DB65C7" w:rsidRPr="00E3763F" w:rsidRDefault="00DB65C7" w:rsidP="001C6BAD">
                          <w:pPr>
                            <w:pStyle w:val="Prrafodelista"/>
                            <w:numPr>
                              <w:ilvl w:val="0"/>
                              <w:numId w:val="13"/>
                            </w:numPr>
                            <w:ind w:left="142" w:hanging="218"/>
                            <w:rPr>
                              <w:sz w:val="20"/>
                            </w:rPr>
                          </w:pPr>
                          <w:r w:rsidRPr="00E3763F">
                            <w:rPr>
                              <w:b/>
                              <w:sz w:val="20"/>
                            </w:rPr>
                            <w:t>5:</w:t>
                          </w:r>
                          <w:r w:rsidRPr="00E3763F">
                            <w:rPr>
                              <w:sz w:val="20"/>
                            </w:rPr>
                            <w:t xml:space="preserve"> Proceso optimizado.</w:t>
                          </w:r>
                        </w:p>
                      </w:txbxContent>
                    </v:textbox>
                  </v:shape>
                </v:group>
                <v:group id="Grupo 18" o:spid="_x0000_s1034" style="position:absolute;left:237;top:2256;width:35417;height:16859" coordorigin="181" coordsize="35421,1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upo 14" o:spid="_x0000_s1035" style="position:absolute;left:3667;width:31935;height:16484" coordorigin="357" coordsize="31935,1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36" type="#_x0000_t67" style="position:absolute;left:357;top:10191;width:5131;height:629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M38AA&#10;AADaAAAADwAAAGRycy9kb3ducmV2LnhtbESP3YrCMBSE7xd8h3AE79ZUBVmrUUQUhb3S3Qc4Nsf+&#10;2JyUJLb17TeCsJfDzHzDrDa9qUVLzpeWFUzGCQjizOqScwW/P4fPLxA+IGusLZOCJ3nYrAcfK0y1&#10;7fhM7SXkIkLYp6igCKFJpfRZQQb92DbE0btZZzBE6XKpHXYRbmo5TZK5NFhyXCiwoV1B2f3yMAqq&#10;kr+76kj5YoHYVc1eJlfXKjUa9tsliEB9+A+/2yetYAav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SM38AAAADaAAAADwAAAAAAAAAAAAAAAACYAgAAZHJzL2Rvd25y&#10;ZXYueG1sUEsFBgAAAAAEAAQA9QAAAIUDAAAAAA==&#10;" adj="12794" fillcolor="#d8d8d8 [2732]" strokecolor="#1f4d78 [1604]" strokeweight="1.5pt"/>
                    <v:shape id="Flecha abajo 4" o:spid="_x0000_s1037" type="#_x0000_t67" style="position:absolute;left:5792;top:7429;width:5130;height:888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jMQA&#10;AADaAAAADwAAAGRycy9kb3ducmV2LnhtbESPT2sCMRTE70K/Q3iF3jTbRURW42KlLeKhVFsRb4/N&#10;2z+4eVmS6G6/fVMoeBxm5jfMMh9MK27kfGNZwfMkAUFcWN1wpeD76208B+EDssbWMin4IQ/56mG0&#10;xEzbnvd0O4RKRAj7DBXUIXSZlL6oyaCf2I44eqV1BkOUrpLaYR/hppVpksykwYbjQo0dbWoqLoer&#10;UfDZbI7paXp26fBa7qj/SOcv8l2pp8dhvQARaAj38H97qxVM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3ozEAAAA2gAAAA8AAAAAAAAAAAAAAAAAmAIAAGRycy9k&#10;b3ducmV2LnhtbFBLBQYAAAAABAAEAPUAAACJAwAAAAA=&#10;" adj="15362" fillcolor="#aeaaaa [2414]" strokecolor="#1f4d78 [1604]" strokeweight="1.5pt"/>
                    <v:shape id="Flecha abajo 5" o:spid="_x0000_s1038" type="#_x0000_t67" style="position:absolute;left:11445;top:5048;width:5131;height:1133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uR8IA&#10;AADaAAAADwAAAGRycy9kb3ducmV2LnhtbESPT2vCQBTE74V+h+UVvNVN/RMkuooVRL21Vj0/ss9s&#10;aPZtyG5N9NO7BcHjMDO/YWaLzlbiQo0vHSv46CcgiHOnSy4UHH7W7xMQPiBrrByTgit5WMxfX2aY&#10;adfyN132oRARwj5DBSaEOpPS54Ys+r6riaN3do3FEGVTSN1gG+G2koMkSaXFkuOCwZpWhvLf/Z9V&#10;sPxcGV/Y43CTjtIWb1+nSu4GSvXeuuUURKAuPMOP9lYrGMP/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S5HwgAAANoAAAAPAAAAAAAAAAAAAAAAAJgCAABkcnMvZG93&#10;bnJldi54bWxQSwUGAAAAAAQABAD1AAAAhwMAAAAA&#10;" adj="16711" fillcolor="gray [1629]" strokecolor="#1f4d78 [1604]" strokeweight="1.5pt"/>
                    <v:shape id="Flecha abajo 6" o:spid="_x0000_s1039" type="#_x0000_t67" style="position:absolute;left:20589;top:2381;width:5131;height:1392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4HsQA&#10;AADaAAAADwAAAGRycy9kb3ducmV2LnhtbESPQWvCQBSE74X+h+UJvdWNYkViVpFaoS0INvHg8ZF9&#10;JsHs27C7TdJ/3y0IPQ4z8w2TbUfTip6cbywrmE0TEMSl1Q1XCs7F4XkFwgdkja1lUvBDHrabx4cM&#10;U20H/qI+D5WIEPYpKqhD6FIpfVmTQT+1HXH0rtYZDFG6SmqHQ4SbVs6TZCkNNhwXauzotabyln8b&#10;Bc4Ub5+nxUc4HBdj/kKn1V5eSqWeJuNuDSLQGP7D9/a7VrCE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OB7EAAAA2gAAAA8AAAAAAAAAAAAAAAAAmAIAAGRycy9k&#10;b3ducmV2LnhtbFBLBQYAAAAABAAEAPUAAACJAwAAAAA=&#10;" adj="17621" fillcolor="#5a5a5a [2109]" strokecolor="#1f4d78 [1604]" strokeweight="1.5pt"/>
                    <v:shape id="Flecha abajo 7" o:spid="_x0000_s1040" type="#_x0000_t67" style="position:absolute;left:27162;width:5130;height:163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x/sIA&#10;AADaAAAADwAAAGRycy9kb3ducmV2LnhtbESPT4vCMBTE78J+h/AWvIim60FLNS2yIOx68w/i8dE8&#10;m2LzUpqo3f30RhA8DjPzG2ZZ9LYRN+p87VjB1yQBQVw6XXOl4LBfj1MQPiBrbByTgj/yUOQfgyVm&#10;2t15S7ddqESEsM9QgQmhzaT0pSGLfuJa4uidXWcxRNlVUnd4j3DbyGmSzKTFmuOCwZa+DZWX3dUq&#10;sCPaXI+VT3//G7Myfe3W23BSavjZrxYgAvXhHX61f7SCOTyvxBs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PH+wgAAANoAAAAPAAAAAAAAAAAAAAAAAJgCAABkcnMvZG93&#10;bnJldi54bWxQSwUGAAAAAAQABAD1AAAAhwMAAAAA&#10;" adj="18216" fillcolor="black [3213]" strokecolor="#1f4d78 [1604]" strokeweight="1.5pt"/>
                    <v:shape id="Cuadro de texto 9" o:spid="_x0000_s1041" type="#_x0000_t202" style="position:absolute;left:1186;top:13144;width:3491;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BsEA&#10;AADaAAAADwAAAGRycy9kb3ducmV2LnhtbESPwWrDMBBE74X8g9hAbrXchIbWsRJCoKSQQ4jbD1is&#10;jSVqrYykOu7fV4VCjsPMvGHq3eR6MVKI1rOCp6IEQdx6bblT8Pnx9vgCIiZkjb1nUvBDEXbb2UON&#10;lfY3vtDYpE5kCMcKFZiUhkrK2BpyGAs/EGfv6oPDlGXopA54y3DXy2VZrqVDy3nB4EAHQ+1X8+0U&#10;WB3Gc3cgDMfGnHB1Oq8uz1KpxXzab0AkmtI9/N9+1wpe4e9Kv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pgbBAAAA2gAAAA8AAAAAAAAAAAAAAAAAmAIAAGRycy9kb3du&#10;cmV2LnhtbFBLBQYAAAAABAAEAPUAAACGAwAAAAA=&#10;" filled="f" stroked="f" strokeweight="1pt">
                      <v:textbox>
                        <w:txbxContent>
                          <w:p w:rsidR="00DB65C7" w:rsidRPr="0010161B" w:rsidRDefault="00DB65C7" w:rsidP="0010161B">
                            <w:pPr>
                              <w:spacing w:after="0"/>
                              <w:jc w:val="center"/>
                              <w:rPr>
                                <w:b/>
                                <w:sz w:val="28"/>
                              </w:rPr>
                            </w:pPr>
                            <w:r w:rsidRPr="0010161B">
                              <w:rPr>
                                <w:b/>
                                <w:sz w:val="28"/>
                              </w:rPr>
                              <w:t>1</w:t>
                            </w:r>
                          </w:p>
                        </w:txbxContent>
                      </v:textbox>
                    </v:shape>
                    <v:shape id="Cuadro de texto 10" o:spid="_x0000_s1042" type="#_x0000_t202" style="position:absolute;left:6749;top:12953;width:325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7gsIA&#10;AADbAAAADwAAAGRycy9kb3ducmV2LnhtbESPQWsCMRCF74L/IYzgTbOtKLIapQilBQ/i6g8YNtPN&#10;0s1kSdJ1+++dQ6G3Gd6b977ZH0ffqYFiagMbeFkWoIjrYFtuDNxv74stqJSRLXaBycAvJTgeppM9&#10;ljY8+EpDlRslIZxKNOBy7kutU+3IY1qGnli0rxA9Zlljo23Eh4T7Tr8WxUZ7bFkaHPZ0clR/Vz/e&#10;QGvjcGlOhPGjcmdcnS+r61obM5+NbztQmcb8b/67/rSCL/Tyiwy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juCwgAAANsAAAAPAAAAAAAAAAAAAAAAAJgCAABkcnMvZG93&#10;bnJldi54bWxQSwUGAAAAAAQABAD1AAAAhwMAAAAA&#10;" filled="f" stroked="f" strokeweight="1pt">
                      <v:textbox>
                        <w:txbxContent>
                          <w:p w:rsidR="00DB65C7" w:rsidRPr="0010161B" w:rsidRDefault="00DB65C7" w:rsidP="0010161B">
                            <w:pPr>
                              <w:spacing w:after="0"/>
                              <w:jc w:val="center"/>
                              <w:rPr>
                                <w:b/>
                                <w:sz w:val="28"/>
                              </w:rPr>
                            </w:pPr>
                            <w:r w:rsidRPr="0010161B">
                              <w:rPr>
                                <w:b/>
                                <w:sz w:val="28"/>
                              </w:rPr>
                              <w:t>2</w:t>
                            </w:r>
                          </w:p>
                        </w:txbxContent>
                      </v:textbox>
                    </v:shape>
                    <v:shape id="Cuadro de texto 11" o:spid="_x0000_s1043" type="#_x0000_t202" style="position:absolute;left:12402;top:13048;width:324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eGb4A&#10;AADbAAAADwAAAGRycy9kb3ducmV2LnhtbERPzYrCMBC+C/sOYRa82VRFWbpGWQRZwYNYfYChGZti&#10;MylJtnbf3giCt/n4fme1GWwrevKhcaxgmuUgiCunG64VXM67yReIEJE1to5JwT8F2Kw/RisstLvz&#10;ifoy1iKFcChQgYmxK6QMlSGLIXMdceKuzluMCfpaao/3FG5bOcvzpbTYcGow2NHWUHUr/6yCRvv+&#10;WG8J/W9pDjg/HOenhVRq/Dn8fIOINMS3+OXe6zR/C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nhm+AAAA2wAAAA8AAAAAAAAAAAAAAAAAmAIAAGRycy9kb3ducmV2&#10;LnhtbFBLBQYAAAAABAAEAPUAAACDAwAAAAA=&#10;" filled="f" stroked="f" strokeweight="1pt">
                      <v:textbox>
                        <w:txbxContent>
                          <w:p w:rsidR="00DB65C7" w:rsidRPr="0010161B" w:rsidRDefault="00DB65C7" w:rsidP="0010161B">
                            <w:pPr>
                              <w:spacing w:after="0"/>
                              <w:jc w:val="center"/>
                              <w:rPr>
                                <w:b/>
                                <w:sz w:val="28"/>
                              </w:rPr>
                            </w:pPr>
                            <w:r w:rsidRPr="0010161B">
                              <w:rPr>
                                <w:b/>
                                <w:sz w:val="28"/>
                              </w:rPr>
                              <w:t>3</w:t>
                            </w:r>
                          </w:p>
                        </w:txbxContent>
                      </v:textbox>
                    </v:shape>
                    <v:shape id="Cuadro de texto 12" o:spid="_x0000_s1044" type="#_x0000_t202" style="position:absolute;left:21450;top:13048;width:351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Abr4A&#10;AADbAAAADwAAAGRycy9kb3ducmV2LnhtbERPzYrCMBC+C/sOYRa82XQVZekaZRFEwYNYfYChGZti&#10;MylJrPXtNwuCt/n4fme5HmwrevKhcazgK8tBEFdON1wruJy3k28QISJrbB2TgicFWK8+RksstHvw&#10;ifoy1iKFcChQgYmxK6QMlSGLIXMdceKuzluMCfpaao+PFG5bOc3zhbTYcGow2NHGUHUr71ZBo31/&#10;rDeEfleaA84Ox9lpLpUafw6/PyAiDfEtfrn3Os2fwv8v6Q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2sAG6+AAAA2wAAAA8AAAAAAAAAAAAAAAAAmAIAAGRycy9kb3ducmV2&#10;LnhtbFBLBQYAAAAABAAEAPUAAACDAwAAAAA=&#10;" filled="f" stroked="f" strokeweight="1pt">
                      <v:textbox>
                        <w:txbxContent>
                          <w:p w:rsidR="00DB65C7" w:rsidRPr="0010161B" w:rsidRDefault="00DB65C7" w:rsidP="0010161B">
                            <w:pPr>
                              <w:spacing w:after="0"/>
                              <w:jc w:val="center"/>
                              <w:rPr>
                                <w:b/>
                                <w:color w:val="FFFFFF" w:themeColor="background1"/>
                                <w:sz w:val="28"/>
                              </w:rPr>
                            </w:pPr>
                            <w:r>
                              <w:rPr>
                                <w:b/>
                                <w:color w:val="FFFFFF" w:themeColor="background1"/>
                                <w:sz w:val="28"/>
                              </w:rPr>
                              <w:t>4</w:t>
                            </w:r>
                          </w:p>
                        </w:txbxContent>
                      </v:textbox>
                    </v:shape>
                    <v:shape id="Cuadro de texto 13" o:spid="_x0000_s1045" type="#_x0000_t202" style="position:absolute;left:28173;top:13065;width:335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l9b4A&#10;AADbAAAADwAAAGRycy9kb3ducmV2LnhtbERPzYrCMBC+C/sOYRa8aboWZalGEUFW8CDWfYChGZti&#10;MylJtnbf3giCt/n4fme1GWwrevKhcazga5qBIK6cbrhW8HvZT75BhIissXVMCv4pwGb9MVphod2d&#10;z9SXsRYphEOBCkyMXSFlqAxZDFPXESfu6rzFmKCvpfZ4T+G2lbMsW0iLDacGgx3tDFW38s8qaLTv&#10;T/WO0P+U5oj58ZSf51Kp8eewXYKINMS3+OU+6DQ/h+cv6Q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gpfW+AAAA2wAAAA8AAAAAAAAAAAAAAAAAmAIAAGRycy9kb3ducmV2&#10;LnhtbFBLBQYAAAAABAAEAPUAAACDAwAAAAA=&#10;" filled="f" stroked="f" strokeweight="1pt">
                      <v:textbox>
                        <w:txbxContent>
                          <w:p w:rsidR="00DB65C7" w:rsidRPr="0010161B" w:rsidRDefault="00DB65C7" w:rsidP="0010161B">
                            <w:pPr>
                              <w:spacing w:after="0"/>
                              <w:jc w:val="center"/>
                              <w:rPr>
                                <w:b/>
                                <w:color w:val="FFFFFF" w:themeColor="background1"/>
                                <w:sz w:val="28"/>
                              </w:rPr>
                            </w:pPr>
                            <w:r w:rsidRPr="0010161B">
                              <w:rPr>
                                <w:b/>
                                <w:color w:val="FFFFFF" w:themeColor="background1"/>
                                <w:sz w:val="28"/>
                              </w:rPr>
                              <w:t>5</w:t>
                            </w:r>
                          </w:p>
                        </w:txbxContent>
                      </v:textbox>
                    </v:shape>
                    <v:shape id="Estrella de 5 puntas 8" o:spid="_x0000_s1046" style="position:absolute;left:17065;top:11574;width:3186;height:3187;visibility:visible;mso-wrap-style:square;v-text-anchor:middle" coordsize="318591,31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8jL0A&#10;AADaAAAADwAAAGRycy9kb3ducmV2LnhtbERPzYrCMBC+L/gOYQRva+oedK1G0QVxQYTV+gBDMrbF&#10;ZlKbqNm3NwfB48f3P19G24g7db52rGA0zEAQa2dqLhWcis3nNwgfkA02jknBP3lYLnofc8yNe/CB&#10;7sdQihTCPkcFVQhtLqXXFVn0Q9cSJ+7sOoshwa6UpsNHCreN/MqysbRYc2qosKWfivTleLMK4nXD&#10;RZxi3BV/6322JT2RWis16MfVDESgGN7il/vXKEhb05V0A+Ti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LA8jL0AAADaAAAADwAAAAAAAAAAAAAAAACYAgAAZHJzL2Rvd25yZXYu&#10;eG1sUEsFBgAAAAAEAAQA9QAAAIIDAAAAAA==&#10;" path="m,121759r121692,1l159296,r37603,121760l318591,121759r-98451,75251l257745,318769,159296,243517,60846,318769,98451,197010,,121759xe" fillcolor="#92d050" strokecolor="#525252 [1606]" strokeweight="2.25pt">
                      <v:stroke joinstyle="miter"/>
                      <v:path arrowok="t" o:connecttype="custom" o:connectlocs="0,121759;121692,121760;159296,0;196899,121760;318591,121759;220140,197010;257745,318769;159296,243517;60846,318769;98451,197010;0,121759" o:connectangles="0,0,0,0,0,0,0,0,0,0,0"/>
                    </v:shape>
                  </v:group>
                  <v:group id="Grupo 17" o:spid="_x0000_s1047" style="position:absolute;left:181;top:14529;width:3162;height:2330" coordorigin="181,5384" coordsize="3163,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77" coordsize="21600,21600" o:spt="177" path="m,l21600,r,17255l10800,21600,,17255xe">
                      <v:stroke joinstyle="miter"/>
                      <v:path gradientshapeok="t" o:connecttype="rect" textboxrect="0,0,21600,17255"/>
                    </v:shapetype>
                    <v:shape id="Conector fuera de página 15" o:spid="_x0000_s1048" type="#_x0000_t177" style="position:absolute;left:440;top:5665;width:2762;height:1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SIsMA&#10;AADbAAAADwAAAGRycy9kb3ducmV2LnhtbERP22rCQBB9F/oPyxR8001FpUmzkWIRxEtLtR8wZKdJ&#10;2uxsml01+vWuIPRtDuc66awztThS6yrLCp6GEQji3OqKCwVf+8XgGYTzyBpry6TgTA5m2UMvxUTb&#10;E3/ScecLEULYJaig9L5JpHR5SQbd0DbEgfu2rUEfYFtI3eIphJtajqJoKg1WHBpKbGheUv67OxgF&#10;l/F2/7HufuRmFb3h+/bPF3EdK9V/7F5fQHjq/L/47l7qMH8Ct1/C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iSIsMAAADbAAAADwAAAAAAAAAAAAAAAACYAgAAZHJzL2Rv&#10;d25yZXYueG1sUEsFBgAAAAAEAAQA9QAAAIgDAAAAAA==&#10;" fillcolor="white [3212]" strokecolor="#1f4d78 [1604]" strokeweight="1.5pt"/>
                    <v:shape id="Cuadro de texto 16" o:spid="_x0000_s1049" type="#_x0000_t202" style="position:absolute;left:181;top:5384;width:3163;height:2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GbcAA&#10;AADbAAAADwAAAGRycy9kb3ducmV2LnhtbERPS2rDMBDdB3oHMYXuYrkJMcWNEkqgJOCFsdsDDNbU&#10;MrVGRlId5/ZVoZDdPN539sfFjmImHwbHCp6zHARx5/TAvYLPj/f1C4gQkTWOjknBjQIcDw+rPZba&#10;XbmhuY29SCEcSlRgYpxKKUNnyGLI3EScuC/nLcYEfS+1x2sKt6Pc5HkhLQ6cGgxOdDLUfbc/VsGg&#10;/Vz3J0J/bk2F26reNjup1NPj8vYKItIS7+J/90Wn+QX8/ZIO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cGbcAAAADbAAAADwAAAAAAAAAAAAAAAACYAgAAZHJzL2Rvd25y&#10;ZXYueG1sUEsFBgAAAAAEAAQA9QAAAIUDAAAAAA==&#10;" filled="f" stroked="f" strokeweight="1pt">
                      <v:textbox>
                        <w:txbxContent>
                          <w:p w:rsidR="00DB65C7" w:rsidRPr="002F20A2" w:rsidRDefault="00DB65C7" w:rsidP="008B21FF">
                            <w:pPr>
                              <w:spacing w:after="0"/>
                              <w:jc w:val="center"/>
                              <w:rPr>
                                <w:b/>
                                <w:color w:val="FF0000"/>
                                <w:sz w:val="20"/>
                              </w:rPr>
                            </w:pPr>
                            <w:r w:rsidRPr="002F20A2">
                              <w:rPr>
                                <w:b/>
                                <w:color w:val="FF0000"/>
                                <w:sz w:val="20"/>
                              </w:rPr>
                              <w:t>0</w:t>
                            </w:r>
                          </w:p>
                        </w:txbxContent>
                      </v:textbox>
                    </v:shape>
                  </v:group>
                </v:group>
              </v:group>
            </w:pict>
          </mc:Fallback>
        </mc:AlternateContent>
      </w: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B043ED" w:rsidRDefault="00B043ED" w:rsidP="00E3763F">
      <w:pPr>
        <w:ind w:left="708" w:firstLine="708"/>
        <w:rPr>
          <w:rFonts w:ascii="Arial" w:hAnsi="Arial" w:cs="Arial"/>
          <w:color w:val="000000" w:themeColor="text1"/>
          <w:sz w:val="20"/>
          <w:szCs w:val="24"/>
        </w:rPr>
      </w:pPr>
    </w:p>
    <w:p w:rsidR="00E3763F" w:rsidRPr="00E3763F" w:rsidRDefault="00E3763F" w:rsidP="00E3763F">
      <w:pPr>
        <w:ind w:left="708" w:firstLine="708"/>
        <w:rPr>
          <w:rFonts w:ascii="Arial" w:hAnsi="Arial" w:cs="Arial"/>
          <w:color w:val="000000" w:themeColor="text1"/>
          <w:sz w:val="20"/>
          <w:szCs w:val="24"/>
        </w:rPr>
      </w:pPr>
      <w:r w:rsidRPr="00E3763F">
        <w:rPr>
          <w:rFonts w:ascii="Arial" w:hAnsi="Arial" w:cs="Arial"/>
          <w:color w:val="000000" w:themeColor="text1"/>
          <w:sz w:val="20"/>
          <w:szCs w:val="24"/>
        </w:rPr>
        <w:t>Detalle por nivel.</w:t>
      </w:r>
    </w:p>
    <w:p w:rsidR="00A05FBE"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0: No se aplican procesos administrativos en lo absoluto.</w:t>
      </w:r>
    </w:p>
    <w:p w:rsidR="000E2349"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1: Los procesos son ad-hoc y desorganizados.</w:t>
      </w:r>
    </w:p>
    <w:p w:rsidR="000E2349"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2: Los procesos siguen un patrón regular.</w:t>
      </w:r>
    </w:p>
    <w:p w:rsidR="000E2349"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3: Los procesos se documentan y se comunican.</w:t>
      </w:r>
    </w:p>
    <w:p w:rsidR="000E2349"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4: Los procesos se monitorean y se miden.</w:t>
      </w:r>
    </w:p>
    <w:p w:rsidR="000E2349" w:rsidRPr="00E3763F" w:rsidRDefault="000E2349" w:rsidP="00E3763F">
      <w:pPr>
        <w:spacing w:after="0"/>
        <w:ind w:left="1416"/>
        <w:rPr>
          <w:rFonts w:ascii="Arial" w:hAnsi="Arial" w:cs="Arial"/>
          <w:color w:val="000000" w:themeColor="text1"/>
          <w:sz w:val="20"/>
          <w:szCs w:val="24"/>
        </w:rPr>
      </w:pPr>
      <w:r w:rsidRPr="00E3763F">
        <w:rPr>
          <w:rFonts w:ascii="Arial" w:hAnsi="Arial" w:cs="Arial"/>
          <w:color w:val="000000" w:themeColor="text1"/>
          <w:sz w:val="20"/>
          <w:szCs w:val="24"/>
        </w:rPr>
        <w:t>5: Las buenas prácticas se siguen y se automatizan.</w:t>
      </w:r>
    </w:p>
    <w:p w:rsidR="000E2349" w:rsidRPr="00E3763F" w:rsidRDefault="000E2349" w:rsidP="000E2349">
      <w:pPr>
        <w:spacing w:after="0"/>
        <w:rPr>
          <w:rFonts w:ascii="Arial" w:hAnsi="Arial" w:cs="Arial"/>
          <w:color w:val="000000" w:themeColor="text1"/>
          <w:szCs w:val="24"/>
        </w:rPr>
      </w:pPr>
    </w:p>
    <w:p w:rsidR="00A9366F" w:rsidRPr="0076023D" w:rsidRDefault="00E668A2" w:rsidP="00C753D2">
      <w:pPr>
        <w:jc w:val="both"/>
        <w:rPr>
          <w:rFonts w:ascii="Arial" w:hAnsi="Arial" w:cs="Arial"/>
          <w:sz w:val="24"/>
          <w:szCs w:val="24"/>
        </w:rPr>
      </w:pPr>
      <w:r w:rsidRPr="0076023D">
        <w:rPr>
          <w:rFonts w:ascii="Arial" w:hAnsi="Arial" w:cs="Arial"/>
          <w:sz w:val="24"/>
          <w:szCs w:val="24"/>
        </w:rPr>
        <w:t>Un proces</w:t>
      </w:r>
      <w:r w:rsidR="00A60F1B">
        <w:rPr>
          <w:rFonts w:ascii="Arial" w:hAnsi="Arial" w:cs="Arial"/>
          <w:sz w:val="24"/>
          <w:szCs w:val="24"/>
        </w:rPr>
        <w:t xml:space="preserve">o considerado dentro del nivel </w:t>
      </w:r>
      <w:r w:rsidR="00B4508C">
        <w:rPr>
          <w:rFonts w:ascii="Arial" w:hAnsi="Arial" w:cs="Arial"/>
          <w:sz w:val="24"/>
          <w:szCs w:val="24"/>
        </w:rPr>
        <w:t>4</w:t>
      </w:r>
      <w:r w:rsidRPr="0076023D">
        <w:rPr>
          <w:rFonts w:ascii="Arial" w:hAnsi="Arial" w:cs="Arial"/>
          <w:sz w:val="24"/>
          <w:szCs w:val="24"/>
        </w:rPr>
        <w:t xml:space="preserve"> </w:t>
      </w:r>
      <w:r w:rsidR="00B4508C">
        <w:rPr>
          <w:rFonts w:ascii="Arial" w:hAnsi="Arial" w:cs="Arial"/>
          <w:sz w:val="24"/>
          <w:szCs w:val="24"/>
        </w:rPr>
        <w:t>indica que es posible monitorearlo y medir el cumplimiento de los procesos y tomar medidas cuando los procesos no estén trabajando de forma efectiva. Se mantienen en constante mejora y proporcionan buenas prácticas. Se usa la automatización de una manera limitada o fragmentada</w:t>
      </w:r>
      <w:r w:rsidRPr="00A52AD0">
        <w:rPr>
          <w:rFonts w:ascii="Arial" w:hAnsi="Arial" w:cs="Arial"/>
          <w:sz w:val="24"/>
          <w:szCs w:val="24"/>
        </w:rPr>
        <w:t>.</w:t>
      </w:r>
    </w:p>
    <w:p w:rsidR="00DA7F26" w:rsidRDefault="00861D0C" w:rsidP="0061166F">
      <w:pPr>
        <w:jc w:val="both"/>
        <w:rPr>
          <w:rFonts w:ascii="Arial" w:hAnsi="Arial" w:cs="Arial"/>
          <w:sz w:val="24"/>
          <w:szCs w:val="24"/>
        </w:rPr>
      </w:pPr>
      <w:r>
        <w:rPr>
          <w:rFonts w:ascii="Arial" w:hAnsi="Arial" w:cs="Arial"/>
          <w:sz w:val="24"/>
          <w:szCs w:val="24"/>
        </w:rPr>
        <w:t>Lo antes planteado, puede evidenciarse</w:t>
      </w:r>
      <w:r w:rsidR="00B4508C">
        <w:rPr>
          <w:rFonts w:ascii="Arial" w:hAnsi="Arial" w:cs="Arial"/>
          <w:sz w:val="24"/>
          <w:szCs w:val="24"/>
        </w:rPr>
        <w:t xml:space="preserve"> los informes presentados ciclo por ciclo, la incorporación de cambios (cuando fueron necesarios) que permitieron la mejora del proceso</w:t>
      </w:r>
      <w:r w:rsidR="00BE0663">
        <w:rPr>
          <w:rFonts w:ascii="Arial" w:hAnsi="Arial" w:cs="Arial"/>
          <w:sz w:val="24"/>
          <w:szCs w:val="24"/>
        </w:rPr>
        <w:t xml:space="preserve">. </w:t>
      </w:r>
      <w:r w:rsidR="00526849">
        <w:rPr>
          <w:rFonts w:ascii="Arial" w:hAnsi="Arial" w:cs="Arial"/>
          <w:sz w:val="24"/>
          <w:szCs w:val="24"/>
        </w:rPr>
        <w:t>E</w:t>
      </w:r>
      <w:r w:rsidR="0061166F" w:rsidRPr="0076023D">
        <w:rPr>
          <w:rFonts w:ascii="Arial" w:hAnsi="Arial" w:cs="Arial"/>
          <w:color w:val="000000" w:themeColor="text1"/>
          <w:sz w:val="24"/>
          <w:szCs w:val="24"/>
        </w:rPr>
        <w:t xml:space="preserve">l proceso fue adaptándose y modificándose de acuerdo a percepciones de los usuarios, </w:t>
      </w:r>
      <w:r w:rsidR="00D66731" w:rsidRPr="0076023D">
        <w:rPr>
          <w:rFonts w:ascii="Arial" w:hAnsi="Arial" w:cs="Arial"/>
          <w:sz w:val="24"/>
          <w:szCs w:val="24"/>
        </w:rPr>
        <w:t>desde cambios de formato para mejorar la comprensión de los usuarios</w:t>
      </w:r>
      <w:r w:rsidR="00BD50DE">
        <w:rPr>
          <w:rFonts w:ascii="Arial" w:hAnsi="Arial" w:cs="Arial"/>
          <w:sz w:val="24"/>
          <w:szCs w:val="24"/>
        </w:rPr>
        <w:t>, implementación de mejoras en el módulo de evaluación</w:t>
      </w:r>
      <w:r w:rsidR="00D66731" w:rsidRPr="0076023D">
        <w:rPr>
          <w:rFonts w:ascii="Arial" w:hAnsi="Arial" w:cs="Arial"/>
          <w:sz w:val="24"/>
          <w:szCs w:val="24"/>
        </w:rPr>
        <w:t xml:space="preserve">, </w:t>
      </w:r>
      <w:r w:rsidR="00497BC7" w:rsidRPr="0076023D">
        <w:rPr>
          <w:rFonts w:ascii="Arial" w:hAnsi="Arial" w:cs="Arial"/>
          <w:sz w:val="24"/>
          <w:szCs w:val="24"/>
        </w:rPr>
        <w:t>hasta los</w:t>
      </w:r>
      <w:r w:rsidR="00D66731" w:rsidRPr="0076023D">
        <w:rPr>
          <w:rFonts w:ascii="Arial" w:hAnsi="Arial" w:cs="Arial"/>
          <w:sz w:val="24"/>
          <w:szCs w:val="24"/>
        </w:rPr>
        <w:t xml:space="preserve"> cambios de tar</w:t>
      </w:r>
      <w:r w:rsidR="00497BC7" w:rsidRPr="0076023D">
        <w:rPr>
          <w:rFonts w:ascii="Arial" w:hAnsi="Arial" w:cs="Arial"/>
          <w:sz w:val="24"/>
          <w:szCs w:val="24"/>
        </w:rPr>
        <w:t>e</w:t>
      </w:r>
      <w:r w:rsidR="00D66731" w:rsidRPr="0076023D">
        <w:rPr>
          <w:rFonts w:ascii="Arial" w:hAnsi="Arial" w:cs="Arial"/>
          <w:sz w:val="24"/>
          <w:szCs w:val="24"/>
        </w:rPr>
        <w:t>as y actividades contemplados dentro del mismo</w:t>
      </w:r>
      <w:r w:rsidR="00497BC7" w:rsidRPr="0076023D">
        <w:rPr>
          <w:rFonts w:ascii="Arial" w:hAnsi="Arial" w:cs="Arial"/>
          <w:sz w:val="24"/>
          <w:szCs w:val="24"/>
        </w:rPr>
        <w:t>,</w:t>
      </w:r>
      <w:r w:rsidR="00D66731" w:rsidRPr="0076023D">
        <w:rPr>
          <w:rFonts w:ascii="Arial" w:hAnsi="Arial" w:cs="Arial"/>
          <w:sz w:val="24"/>
          <w:szCs w:val="24"/>
        </w:rPr>
        <w:t xml:space="preserve"> respuesta a los resultados </w:t>
      </w:r>
      <w:r w:rsidR="00D66731" w:rsidRPr="0076023D">
        <w:rPr>
          <w:rFonts w:ascii="Arial" w:hAnsi="Arial" w:cs="Arial"/>
          <w:sz w:val="24"/>
          <w:szCs w:val="24"/>
        </w:rPr>
        <w:lastRenderedPageBreak/>
        <w:t>de las auditorías realizadas, bajo criterio de los responsables de las actividades o por cambios realizados por innovación del proceso de Docencia.</w:t>
      </w:r>
    </w:p>
    <w:p w:rsidR="00BD50DE" w:rsidRDefault="00BD50DE" w:rsidP="0061166F">
      <w:pPr>
        <w:jc w:val="both"/>
        <w:rPr>
          <w:rFonts w:ascii="Arial" w:hAnsi="Arial" w:cs="Arial"/>
          <w:sz w:val="24"/>
          <w:szCs w:val="24"/>
        </w:rPr>
      </w:pPr>
      <w:r>
        <w:rPr>
          <w:rFonts w:ascii="Arial" w:hAnsi="Arial" w:cs="Arial"/>
          <w:sz w:val="24"/>
          <w:szCs w:val="24"/>
        </w:rPr>
        <w:t xml:space="preserve">Resultado del seguimiento del Proceso </w:t>
      </w:r>
      <w:r w:rsidRPr="00FE2138">
        <w:rPr>
          <w:rFonts w:ascii="Arial" w:hAnsi="Arial" w:cs="Arial"/>
          <w:sz w:val="24"/>
          <w:szCs w:val="24"/>
        </w:rPr>
        <w:t>MIS-II-GESD-010</w:t>
      </w:r>
      <w:r>
        <w:rPr>
          <w:rFonts w:ascii="Arial" w:hAnsi="Arial" w:cs="Arial"/>
          <w:b/>
          <w:sz w:val="24"/>
          <w:szCs w:val="24"/>
        </w:rPr>
        <w:t xml:space="preserve"> </w:t>
      </w:r>
      <w:r w:rsidRPr="00BD50DE">
        <w:rPr>
          <w:rFonts w:ascii="Arial" w:hAnsi="Arial" w:cs="Arial"/>
          <w:sz w:val="24"/>
          <w:szCs w:val="24"/>
        </w:rPr>
        <w:t xml:space="preserve">para </w:t>
      </w:r>
      <w:r>
        <w:rPr>
          <w:rFonts w:ascii="Arial" w:hAnsi="Arial" w:cs="Arial"/>
          <w:sz w:val="24"/>
          <w:szCs w:val="24"/>
        </w:rPr>
        <w:t>ciclo 01/2016</w:t>
      </w:r>
    </w:p>
    <w:tbl>
      <w:tblPr>
        <w:tblStyle w:val="Tabladecuadrcula4-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307"/>
        <w:gridCol w:w="1016"/>
        <w:gridCol w:w="1031"/>
        <w:gridCol w:w="3179"/>
        <w:gridCol w:w="753"/>
      </w:tblGrid>
      <w:tr w:rsidR="00BD50DE" w:rsidTr="00BD5F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42" w:type="dxa"/>
            <w:vMerge w:val="restart"/>
            <w:tcBorders>
              <w:top w:val="none" w:sz="0" w:space="0" w:color="auto"/>
              <w:left w:val="none" w:sz="0" w:space="0" w:color="auto"/>
              <w:bottom w:val="none" w:sz="0" w:space="0" w:color="auto"/>
              <w:right w:val="none" w:sz="0" w:space="0" w:color="auto"/>
            </w:tcBorders>
            <w:vAlign w:val="center"/>
          </w:tcPr>
          <w:p w:rsidR="00BD50DE" w:rsidRDefault="00BD50DE" w:rsidP="00BD5FE2">
            <w:r>
              <w:t>Procesos analizados</w:t>
            </w:r>
          </w:p>
        </w:tc>
        <w:tc>
          <w:tcPr>
            <w:tcW w:w="1307" w:type="dxa"/>
            <w:vMerge w:val="restart"/>
            <w:tcBorders>
              <w:top w:val="none" w:sz="0" w:space="0" w:color="auto"/>
              <w:left w:val="none" w:sz="0" w:space="0" w:color="auto"/>
              <w:bottom w:val="none" w:sz="0" w:space="0" w:color="auto"/>
              <w:right w:val="none" w:sz="0" w:space="0" w:color="auto"/>
            </w:tcBorders>
            <w:vAlign w:val="center"/>
          </w:tcPr>
          <w:p w:rsidR="00BD50DE" w:rsidRDefault="00BD50DE" w:rsidP="00BD5FE2">
            <w:pPr>
              <w:cnfStyle w:val="100000000000" w:firstRow="1" w:lastRow="0" w:firstColumn="0" w:lastColumn="0" w:oddVBand="0" w:evenVBand="0" w:oddHBand="0" w:evenHBand="0" w:firstRowFirstColumn="0" w:firstRowLastColumn="0" w:lastRowFirstColumn="0" w:lastRowLastColumn="0"/>
            </w:pPr>
            <w:r>
              <w:t>Actividades</w:t>
            </w:r>
          </w:p>
        </w:tc>
        <w:tc>
          <w:tcPr>
            <w:tcW w:w="2047" w:type="dxa"/>
            <w:gridSpan w:val="2"/>
            <w:tcBorders>
              <w:top w:val="none" w:sz="0" w:space="0" w:color="auto"/>
              <w:left w:val="none" w:sz="0" w:space="0" w:color="auto"/>
              <w:bottom w:val="none" w:sz="0" w:space="0" w:color="auto"/>
              <w:right w:val="none" w:sz="0" w:space="0" w:color="auto"/>
            </w:tcBorders>
            <w:vAlign w:val="center"/>
          </w:tcPr>
          <w:p w:rsidR="00BD50DE" w:rsidRDefault="00BD50DE" w:rsidP="00BD5FE2">
            <w:pPr>
              <w:cnfStyle w:val="100000000000" w:firstRow="1" w:lastRow="0" w:firstColumn="0" w:lastColumn="0" w:oddVBand="0" w:evenVBand="0" w:oddHBand="0" w:evenHBand="0" w:firstRowFirstColumn="0" w:firstRowLastColumn="0" w:lastRowFirstColumn="0" w:lastRowLastColumn="0"/>
            </w:pPr>
            <w:r>
              <w:t>Cantidad de Tareas</w:t>
            </w:r>
          </w:p>
        </w:tc>
        <w:tc>
          <w:tcPr>
            <w:tcW w:w="3179" w:type="dxa"/>
            <w:vMerge w:val="restart"/>
            <w:tcBorders>
              <w:top w:val="none" w:sz="0" w:space="0" w:color="auto"/>
              <w:left w:val="none" w:sz="0" w:space="0" w:color="auto"/>
              <w:bottom w:val="none" w:sz="0" w:space="0" w:color="auto"/>
              <w:right w:val="none" w:sz="0" w:space="0" w:color="auto"/>
            </w:tcBorders>
            <w:vAlign w:val="center"/>
          </w:tcPr>
          <w:p w:rsidR="00BD50DE" w:rsidRDefault="00BD50DE" w:rsidP="00BD5FE2">
            <w:pPr>
              <w:cnfStyle w:val="100000000000" w:firstRow="1" w:lastRow="0" w:firstColumn="0" w:lastColumn="0" w:oddVBand="0" w:evenVBand="0" w:oddHBand="0" w:evenHBand="0" w:firstRowFirstColumn="0" w:firstRowLastColumn="0" w:lastRowFirstColumn="0" w:lastRowLastColumn="0"/>
            </w:pPr>
            <w:r>
              <w:t>Resumen de observaciones</w:t>
            </w:r>
          </w:p>
        </w:tc>
        <w:tc>
          <w:tcPr>
            <w:tcW w:w="753" w:type="dxa"/>
            <w:vMerge w:val="restart"/>
            <w:tcBorders>
              <w:top w:val="none" w:sz="0" w:space="0" w:color="auto"/>
              <w:left w:val="none" w:sz="0" w:space="0" w:color="auto"/>
              <w:bottom w:val="none" w:sz="0" w:space="0" w:color="auto"/>
              <w:right w:val="none" w:sz="0" w:space="0" w:color="auto"/>
            </w:tcBorders>
            <w:vAlign w:val="center"/>
          </w:tcPr>
          <w:p w:rsidR="00BD50DE" w:rsidRDefault="00BD50DE" w:rsidP="00BD5FE2">
            <w:pPr>
              <w:jc w:val="center"/>
              <w:cnfStyle w:val="100000000000" w:firstRow="1" w:lastRow="0" w:firstColumn="0" w:lastColumn="0" w:oddVBand="0" w:evenVBand="0" w:oddHBand="0" w:evenHBand="0" w:firstRowFirstColumn="0" w:firstRowLastColumn="0" w:lastRowFirstColumn="0" w:lastRowLastColumn="0"/>
            </w:pPr>
            <w:r>
              <w:t>Nivel Cobit</w:t>
            </w:r>
          </w:p>
        </w:tc>
      </w:tr>
      <w:tr w:rsidR="00BD50DE" w:rsidTr="00BD5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Merge/>
            <w:vAlign w:val="center"/>
          </w:tcPr>
          <w:p w:rsidR="00BD50DE" w:rsidRDefault="00BD50DE" w:rsidP="00BD5FE2">
            <w:pPr>
              <w:cnfStyle w:val="000000100000" w:firstRow="0" w:lastRow="0" w:firstColumn="0" w:lastColumn="0" w:oddVBand="0" w:evenVBand="0" w:oddHBand="1" w:evenHBand="0" w:firstRowFirstColumn="0" w:firstRowLastColumn="0" w:lastRowFirstColumn="0" w:lastRowLastColumn="0"/>
            </w:pPr>
          </w:p>
        </w:tc>
        <w:tc>
          <w:tcPr>
            <w:tcW w:w="1016" w:type="dxa"/>
            <w:shd w:val="clear" w:color="auto" w:fill="4472C4" w:themeFill="accent5"/>
            <w:vAlign w:val="center"/>
          </w:tcPr>
          <w:p w:rsidR="00BD50DE" w:rsidRPr="002F4D7E" w:rsidRDefault="00BD50DE" w:rsidP="00BD5FE2">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2F4D7E">
              <w:rPr>
                <w:color w:val="FFFFFF" w:themeColor="background1"/>
              </w:rPr>
              <w:t>Cantidad</w:t>
            </w:r>
          </w:p>
        </w:tc>
        <w:tc>
          <w:tcPr>
            <w:tcW w:w="1031" w:type="dxa"/>
            <w:shd w:val="clear" w:color="auto" w:fill="4472C4" w:themeFill="accent5"/>
          </w:tcPr>
          <w:p w:rsidR="00BD50DE" w:rsidRPr="002F4D7E" w:rsidRDefault="00BD50DE" w:rsidP="00BD5FE2">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8"/>
              </w:rPr>
            </w:pPr>
            <w:r w:rsidRPr="002F4D7E">
              <w:rPr>
                <w:color w:val="FFFFFF" w:themeColor="background1"/>
                <w:sz w:val="18"/>
              </w:rPr>
              <w:t>% ejecución</w:t>
            </w:r>
          </w:p>
        </w:tc>
        <w:tc>
          <w:tcPr>
            <w:tcW w:w="3179" w:type="dxa"/>
            <w:vMerge/>
            <w:vAlign w:val="center"/>
          </w:tcPr>
          <w:p w:rsidR="00BD50DE" w:rsidRDefault="00BD50DE" w:rsidP="00BD5FE2">
            <w:pPr>
              <w:cnfStyle w:val="000000100000" w:firstRow="0" w:lastRow="0" w:firstColumn="0" w:lastColumn="0" w:oddVBand="0" w:evenVBand="0" w:oddHBand="1" w:evenHBand="0" w:firstRowFirstColumn="0" w:firstRowLastColumn="0" w:lastRowFirstColumn="0" w:lastRowLastColumn="0"/>
            </w:pPr>
          </w:p>
        </w:tc>
        <w:tc>
          <w:tcPr>
            <w:tcW w:w="753" w:type="dxa"/>
            <w:vMerge/>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p>
        </w:tc>
      </w:tr>
      <w:tr w:rsidR="00BD50DE" w:rsidTr="00753BAB">
        <w:trPr>
          <w:trHeight w:val="432"/>
        </w:trPr>
        <w:tc>
          <w:tcPr>
            <w:cnfStyle w:val="001000000000" w:firstRow="0" w:lastRow="0" w:firstColumn="1" w:lastColumn="0" w:oddVBand="0" w:evenVBand="0" w:oddHBand="0" w:evenHBand="0" w:firstRowFirstColumn="0" w:firstRowLastColumn="0" w:lastRowFirstColumn="0" w:lastRowLastColumn="0"/>
            <w:tcW w:w="1542" w:type="dxa"/>
            <w:vMerge w:val="restart"/>
          </w:tcPr>
          <w:p w:rsidR="00BD50DE" w:rsidRDefault="00BD50DE" w:rsidP="00BD5FE2">
            <w:r>
              <w:t>Gestión de Evaluación y Supervisión Docente</w:t>
            </w:r>
          </w:p>
        </w:tc>
        <w:tc>
          <w:tcPr>
            <w:tcW w:w="1307"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1</w:t>
            </w:r>
          </w:p>
        </w:tc>
        <w:tc>
          <w:tcPr>
            <w:tcW w:w="1016"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5</w:t>
            </w:r>
          </w:p>
        </w:tc>
        <w:tc>
          <w:tcPr>
            <w:tcW w:w="1031"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100%</w:t>
            </w:r>
          </w:p>
        </w:tc>
        <w:tc>
          <w:tcPr>
            <w:tcW w:w="3179" w:type="dxa"/>
            <w:vMerge w:val="restart"/>
          </w:tcPr>
          <w:p w:rsidR="00BD50DE" w:rsidRDefault="00BD50DE" w:rsidP="00BD50DE">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r>
              <w:t>Para cada tarea se presentó la evidencia de que se ejecutan de acuerdo a lo establecido en el proceso</w:t>
            </w:r>
          </w:p>
          <w:p w:rsidR="00BD50DE" w:rsidRDefault="00BD50DE" w:rsidP="00BD50DE">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r>
              <w:t>Se recopiló información para actualización de tareas y mayor nivel de detalle</w:t>
            </w:r>
          </w:p>
          <w:p w:rsidR="00BD50DE" w:rsidRDefault="00BD50DE" w:rsidP="00753BAB">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r>
              <w:t>Algunas tareas han cambiado debido a la actualización del sistema usado para la Evaluación y Supervisión Docente, y la incorporación de rúbricas nuevas</w:t>
            </w:r>
          </w:p>
        </w:tc>
        <w:tc>
          <w:tcPr>
            <w:tcW w:w="753" w:type="dxa"/>
            <w:vMerge w:val="restart"/>
            <w:vAlign w:val="center"/>
          </w:tcPr>
          <w:p w:rsidR="00BD50DE" w:rsidRDefault="00BD50DE" w:rsidP="00BD5FE2">
            <w:pPr>
              <w:ind w:left="95"/>
              <w:jc w:val="center"/>
              <w:cnfStyle w:val="000000000000" w:firstRow="0" w:lastRow="0" w:firstColumn="0" w:lastColumn="0" w:oddVBand="0" w:evenVBand="0" w:oddHBand="0" w:evenHBand="0" w:firstRowFirstColumn="0" w:firstRowLastColumn="0" w:lastRowFirstColumn="0" w:lastRowLastColumn="0"/>
            </w:pPr>
            <w:r>
              <w:t>4</w:t>
            </w:r>
          </w:p>
        </w:tc>
      </w:tr>
      <w:tr w:rsidR="00BD50DE" w:rsidTr="00753B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2</w:t>
            </w:r>
          </w:p>
        </w:tc>
        <w:tc>
          <w:tcPr>
            <w:tcW w:w="1016"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5</w:t>
            </w:r>
          </w:p>
        </w:tc>
        <w:tc>
          <w:tcPr>
            <w:tcW w:w="1031"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100000" w:firstRow="0" w:lastRow="0" w:firstColumn="0" w:lastColumn="0" w:oddVBand="0" w:evenVBand="0" w:oddHBand="1"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100000" w:firstRow="0" w:lastRow="0" w:firstColumn="0" w:lastColumn="0" w:oddVBand="0" w:evenVBand="0" w:oddHBand="1" w:evenHBand="0" w:firstRowFirstColumn="0" w:firstRowLastColumn="0" w:lastRowFirstColumn="0" w:lastRowLastColumn="0"/>
            </w:pPr>
          </w:p>
        </w:tc>
      </w:tr>
      <w:tr w:rsidR="00BD50DE" w:rsidTr="00753BAB">
        <w:trPr>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3</w:t>
            </w:r>
          </w:p>
        </w:tc>
        <w:tc>
          <w:tcPr>
            <w:tcW w:w="1016"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4</w:t>
            </w:r>
          </w:p>
        </w:tc>
        <w:tc>
          <w:tcPr>
            <w:tcW w:w="1031"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000000" w:firstRow="0" w:lastRow="0" w:firstColumn="0" w:lastColumn="0" w:oddVBand="0" w:evenVBand="0" w:oddHBand="0" w:evenHBand="0" w:firstRowFirstColumn="0" w:firstRowLastColumn="0" w:lastRowFirstColumn="0" w:lastRowLastColumn="0"/>
            </w:pPr>
          </w:p>
        </w:tc>
      </w:tr>
      <w:tr w:rsidR="00BD50DE" w:rsidTr="00753B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4</w:t>
            </w:r>
          </w:p>
        </w:tc>
        <w:tc>
          <w:tcPr>
            <w:tcW w:w="1016"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10</w:t>
            </w:r>
          </w:p>
        </w:tc>
        <w:tc>
          <w:tcPr>
            <w:tcW w:w="1031"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100000" w:firstRow="0" w:lastRow="0" w:firstColumn="0" w:lastColumn="0" w:oddVBand="0" w:evenVBand="0" w:oddHBand="1"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100000" w:firstRow="0" w:lastRow="0" w:firstColumn="0" w:lastColumn="0" w:oddVBand="0" w:evenVBand="0" w:oddHBand="1" w:evenHBand="0" w:firstRowFirstColumn="0" w:firstRowLastColumn="0" w:lastRowFirstColumn="0" w:lastRowLastColumn="0"/>
            </w:pPr>
          </w:p>
        </w:tc>
      </w:tr>
      <w:tr w:rsidR="00BD50DE" w:rsidTr="00753BAB">
        <w:trPr>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5</w:t>
            </w:r>
          </w:p>
        </w:tc>
        <w:tc>
          <w:tcPr>
            <w:tcW w:w="1016"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4</w:t>
            </w:r>
          </w:p>
        </w:tc>
        <w:tc>
          <w:tcPr>
            <w:tcW w:w="1031"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50%</w:t>
            </w:r>
          </w:p>
        </w:tc>
        <w:tc>
          <w:tcPr>
            <w:tcW w:w="3179" w:type="dxa"/>
            <w:vMerge/>
            <w:vAlign w:val="center"/>
          </w:tcPr>
          <w:p w:rsidR="00BD50DE" w:rsidRDefault="00BD50DE" w:rsidP="00BD50DE">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000000" w:firstRow="0" w:lastRow="0" w:firstColumn="0" w:lastColumn="0" w:oddVBand="0" w:evenVBand="0" w:oddHBand="0" w:evenHBand="0" w:firstRowFirstColumn="0" w:firstRowLastColumn="0" w:lastRowFirstColumn="0" w:lastRowLastColumn="0"/>
            </w:pPr>
          </w:p>
        </w:tc>
      </w:tr>
      <w:tr w:rsidR="00BD50DE" w:rsidTr="00753B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6</w:t>
            </w:r>
          </w:p>
        </w:tc>
        <w:tc>
          <w:tcPr>
            <w:tcW w:w="1016"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2</w:t>
            </w:r>
          </w:p>
        </w:tc>
        <w:tc>
          <w:tcPr>
            <w:tcW w:w="1031"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100000" w:firstRow="0" w:lastRow="0" w:firstColumn="0" w:lastColumn="0" w:oddVBand="0" w:evenVBand="0" w:oddHBand="1"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100000" w:firstRow="0" w:lastRow="0" w:firstColumn="0" w:lastColumn="0" w:oddVBand="0" w:evenVBand="0" w:oddHBand="1" w:evenHBand="0" w:firstRowFirstColumn="0" w:firstRowLastColumn="0" w:lastRowFirstColumn="0" w:lastRowLastColumn="0"/>
            </w:pPr>
          </w:p>
        </w:tc>
      </w:tr>
      <w:tr w:rsidR="00BD50DE" w:rsidTr="00753BAB">
        <w:trPr>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7</w:t>
            </w:r>
          </w:p>
        </w:tc>
        <w:tc>
          <w:tcPr>
            <w:tcW w:w="1016"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1</w:t>
            </w:r>
          </w:p>
        </w:tc>
        <w:tc>
          <w:tcPr>
            <w:tcW w:w="1031" w:type="dxa"/>
            <w:vAlign w:val="center"/>
          </w:tcPr>
          <w:p w:rsidR="00BD50DE" w:rsidRDefault="00BD50DE" w:rsidP="00BD5FE2">
            <w:pPr>
              <w:jc w:val="center"/>
              <w:cnfStyle w:val="000000000000" w:firstRow="0" w:lastRow="0" w:firstColumn="0" w:lastColumn="0" w:oddVBand="0" w:evenVBand="0" w:oddHBand="0"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000000" w:firstRow="0" w:lastRow="0" w:firstColumn="0" w:lastColumn="0" w:oddVBand="0" w:evenVBand="0" w:oddHBand="0"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000000" w:firstRow="0" w:lastRow="0" w:firstColumn="0" w:lastColumn="0" w:oddVBand="0" w:evenVBand="0" w:oddHBand="0" w:evenHBand="0" w:firstRowFirstColumn="0" w:firstRowLastColumn="0" w:lastRowFirstColumn="0" w:lastRowLastColumn="0"/>
            </w:pPr>
          </w:p>
        </w:tc>
      </w:tr>
      <w:tr w:rsidR="00BD50DE" w:rsidTr="00753B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42" w:type="dxa"/>
            <w:vMerge/>
            <w:vAlign w:val="center"/>
          </w:tcPr>
          <w:p w:rsidR="00BD50DE" w:rsidRDefault="00BD50DE" w:rsidP="00BD5FE2"/>
        </w:tc>
        <w:tc>
          <w:tcPr>
            <w:tcW w:w="1307"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8</w:t>
            </w:r>
          </w:p>
        </w:tc>
        <w:tc>
          <w:tcPr>
            <w:tcW w:w="1016"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3</w:t>
            </w:r>
          </w:p>
        </w:tc>
        <w:tc>
          <w:tcPr>
            <w:tcW w:w="1031" w:type="dxa"/>
            <w:vAlign w:val="center"/>
          </w:tcPr>
          <w:p w:rsidR="00BD50DE" w:rsidRDefault="00BD50DE" w:rsidP="00BD5FE2">
            <w:pPr>
              <w:jc w:val="center"/>
              <w:cnfStyle w:val="000000100000" w:firstRow="0" w:lastRow="0" w:firstColumn="0" w:lastColumn="0" w:oddVBand="0" w:evenVBand="0" w:oddHBand="1" w:evenHBand="0" w:firstRowFirstColumn="0" w:firstRowLastColumn="0" w:lastRowFirstColumn="0" w:lastRowLastColumn="0"/>
            </w:pPr>
            <w:r>
              <w:t>100%</w:t>
            </w:r>
          </w:p>
        </w:tc>
        <w:tc>
          <w:tcPr>
            <w:tcW w:w="3179" w:type="dxa"/>
            <w:vMerge/>
            <w:vAlign w:val="center"/>
          </w:tcPr>
          <w:p w:rsidR="00BD50DE" w:rsidRDefault="00BD50DE" w:rsidP="00BD50DE">
            <w:pPr>
              <w:pStyle w:val="Prrafodelista"/>
              <w:numPr>
                <w:ilvl w:val="0"/>
                <w:numId w:val="44"/>
              </w:numPr>
              <w:ind w:left="237" w:hanging="142"/>
              <w:cnfStyle w:val="000000100000" w:firstRow="0" w:lastRow="0" w:firstColumn="0" w:lastColumn="0" w:oddVBand="0" w:evenVBand="0" w:oddHBand="1" w:evenHBand="0" w:firstRowFirstColumn="0" w:firstRowLastColumn="0" w:lastRowFirstColumn="0" w:lastRowLastColumn="0"/>
            </w:pPr>
          </w:p>
        </w:tc>
        <w:tc>
          <w:tcPr>
            <w:tcW w:w="753" w:type="dxa"/>
            <w:vMerge/>
            <w:vAlign w:val="center"/>
          </w:tcPr>
          <w:p w:rsidR="00BD50DE" w:rsidRDefault="00BD50DE" w:rsidP="00BD5FE2">
            <w:pPr>
              <w:ind w:left="95"/>
              <w:jc w:val="center"/>
              <w:cnfStyle w:val="000000100000" w:firstRow="0" w:lastRow="0" w:firstColumn="0" w:lastColumn="0" w:oddVBand="0" w:evenVBand="0" w:oddHBand="1" w:evenHBand="0" w:firstRowFirstColumn="0" w:firstRowLastColumn="0" w:lastRowFirstColumn="0" w:lastRowLastColumn="0"/>
            </w:pPr>
          </w:p>
        </w:tc>
      </w:tr>
    </w:tbl>
    <w:p w:rsidR="00BD50DE" w:rsidRPr="0076023D" w:rsidRDefault="00BD50DE" w:rsidP="0061166F">
      <w:pPr>
        <w:jc w:val="both"/>
        <w:rPr>
          <w:rFonts w:ascii="Arial" w:hAnsi="Arial" w:cs="Arial"/>
          <w:sz w:val="24"/>
          <w:szCs w:val="24"/>
        </w:rPr>
      </w:pPr>
    </w:p>
    <w:p w:rsidR="00A9366F" w:rsidRPr="0076023D" w:rsidRDefault="00A9366F">
      <w:pPr>
        <w:rPr>
          <w:rFonts w:ascii="Arial" w:hAnsi="Arial" w:cs="Arial"/>
          <w:sz w:val="24"/>
          <w:szCs w:val="24"/>
        </w:rPr>
      </w:pPr>
    </w:p>
    <w:p w:rsidR="00D0456D" w:rsidRPr="0076023D" w:rsidRDefault="00D0456D">
      <w:pPr>
        <w:rPr>
          <w:rFonts w:ascii="Arial" w:hAnsi="Arial" w:cs="Arial"/>
          <w:sz w:val="24"/>
          <w:szCs w:val="24"/>
        </w:rPr>
      </w:pPr>
    </w:p>
    <w:p w:rsidR="00D0456D" w:rsidRPr="0076023D" w:rsidRDefault="00D0456D">
      <w:pPr>
        <w:rPr>
          <w:rFonts w:ascii="Arial" w:hAnsi="Arial" w:cs="Arial"/>
          <w:b/>
          <w:sz w:val="24"/>
          <w:szCs w:val="24"/>
        </w:rPr>
        <w:sectPr w:rsidR="00D0456D" w:rsidRPr="0076023D">
          <w:pgSz w:w="12240" w:h="15840"/>
          <w:pgMar w:top="1417" w:right="1701" w:bottom="1417" w:left="1701" w:header="708" w:footer="708" w:gutter="0"/>
          <w:cols w:space="708"/>
          <w:docGrid w:linePitch="360"/>
        </w:sectPr>
      </w:pPr>
    </w:p>
    <w:p w:rsidR="00042194" w:rsidRPr="0076023D" w:rsidRDefault="00042194" w:rsidP="00900028">
      <w:pPr>
        <w:pStyle w:val="Ttulo2"/>
        <w:spacing w:after="240"/>
        <w:rPr>
          <w:rFonts w:ascii="Arial" w:hAnsi="Arial" w:cs="Arial"/>
          <w:b/>
          <w:sz w:val="24"/>
          <w:szCs w:val="24"/>
        </w:rPr>
      </w:pPr>
      <w:bookmarkStart w:id="19" w:name="_Toc417725522"/>
      <w:r w:rsidRPr="0076023D">
        <w:rPr>
          <w:rFonts w:ascii="Arial" w:hAnsi="Arial" w:cs="Arial"/>
          <w:b/>
          <w:sz w:val="24"/>
          <w:szCs w:val="24"/>
        </w:rPr>
        <w:lastRenderedPageBreak/>
        <w:t>Carácter innovado</w:t>
      </w:r>
      <w:r w:rsidR="00AD08CF">
        <w:rPr>
          <w:rFonts w:ascii="Arial" w:hAnsi="Arial" w:cs="Arial"/>
          <w:b/>
          <w:sz w:val="24"/>
          <w:szCs w:val="24"/>
        </w:rPr>
        <w:t>r y replicabilidad.</w:t>
      </w:r>
      <w:bookmarkEnd w:id="19"/>
    </w:p>
    <w:p w:rsidR="00EF290E" w:rsidRPr="00A52AD0" w:rsidRDefault="00EF290E" w:rsidP="00A52AD0">
      <w:pPr>
        <w:pStyle w:val="Ttulo3"/>
        <w:rPr>
          <w:rFonts w:ascii="Arial" w:hAnsi="Arial" w:cs="Arial"/>
          <w:b/>
          <w:color w:val="2E74B5" w:themeColor="accent1" w:themeShade="BF"/>
        </w:rPr>
      </w:pPr>
      <w:bookmarkStart w:id="20" w:name="_Toc417725523"/>
      <w:r w:rsidRPr="00A52AD0">
        <w:rPr>
          <w:rFonts w:ascii="Arial" w:hAnsi="Arial" w:cs="Arial"/>
          <w:b/>
          <w:color w:val="2E74B5" w:themeColor="accent1" w:themeShade="BF"/>
        </w:rPr>
        <w:t>Carácter Innovador.</w:t>
      </w:r>
      <w:bookmarkEnd w:id="20"/>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 xml:space="preserve">Se realiza la triangulación docente-estudiante-supervisor para realizar una evaluación objetiva y justa sobre el desempeño del docente. </w:t>
      </w:r>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Orienta los procesos educativos a partir de la asistencia de parte de los supervisores</w:t>
      </w:r>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 xml:space="preserve">Permite la auto reflexión sobre la práctica docente </w:t>
      </w:r>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 xml:space="preserve">Existe un sistema en línea para realizar las evaluaciones. </w:t>
      </w:r>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 xml:space="preserve">El proceso permite conocer de las valoraciones de los estudiantes, quienes son la razón de ser de nuestra Universidad. </w:t>
      </w:r>
    </w:p>
    <w:p w:rsidR="00A03EE8" w:rsidRPr="00A9377C" w:rsidRDefault="00A03EE8" w:rsidP="00A03EE8">
      <w:pPr>
        <w:numPr>
          <w:ilvl w:val="0"/>
          <w:numId w:val="16"/>
        </w:numPr>
        <w:contextualSpacing/>
        <w:jc w:val="both"/>
        <w:rPr>
          <w:rFonts w:ascii="Arial" w:hAnsi="Arial" w:cs="Arial"/>
          <w:sz w:val="24"/>
          <w:szCs w:val="24"/>
        </w:rPr>
      </w:pPr>
      <w:r w:rsidRPr="00A9377C">
        <w:rPr>
          <w:rFonts w:ascii="Arial" w:hAnsi="Arial" w:cs="Arial"/>
          <w:sz w:val="24"/>
          <w:szCs w:val="24"/>
        </w:rPr>
        <w:t>El proceso</w:t>
      </w:r>
      <w:r w:rsidRPr="00A9377C">
        <w:rPr>
          <w:rFonts w:ascii="Arial" w:hAnsi="Arial" w:cs="Arial"/>
          <w:color w:val="000000" w:themeColor="text1"/>
          <w:sz w:val="24"/>
          <w:szCs w:val="24"/>
        </w:rPr>
        <w:t xml:space="preserve"> s</w:t>
      </w:r>
      <w:r w:rsidRPr="00A9377C">
        <w:rPr>
          <w:rFonts w:ascii="Arial" w:hAnsi="Arial" w:cs="Arial"/>
          <w:sz w:val="24"/>
          <w:szCs w:val="24"/>
        </w:rPr>
        <w:t>e realiza como parte del ciclo de la mejora continua, Planificar-Hacer-Verificar-Actuar (PHVA).</w:t>
      </w:r>
    </w:p>
    <w:p w:rsidR="000B6366" w:rsidRDefault="000B6366" w:rsidP="00A52AD0">
      <w:pPr>
        <w:spacing w:after="0"/>
        <w:jc w:val="both"/>
        <w:rPr>
          <w:rFonts w:ascii="Arial" w:hAnsi="Arial" w:cs="Arial"/>
          <w:sz w:val="24"/>
          <w:szCs w:val="24"/>
        </w:rPr>
      </w:pPr>
    </w:p>
    <w:p w:rsidR="00A03EE8" w:rsidRPr="00A9377C" w:rsidRDefault="00A03EE8" w:rsidP="00A03EE8">
      <w:pPr>
        <w:keepNext/>
        <w:keepLines/>
        <w:spacing w:before="40" w:after="0"/>
        <w:outlineLvl w:val="2"/>
        <w:rPr>
          <w:rFonts w:ascii="Arial" w:eastAsiaTheme="majorEastAsia" w:hAnsi="Arial" w:cs="Arial"/>
          <w:b/>
          <w:color w:val="2E74B5" w:themeColor="accent1" w:themeShade="BF"/>
          <w:sz w:val="24"/>
          <w:szCs w:val="24"/>
        </w:rPr>
      </w:pPr>
      <w:bookmarkStart w:id="21" w:name="_Toc417725524"/>
      <w:r w:rsidRPr="00A9377C">
        <w:rPr>
          <w:rFonts w:ascii="Arial" w:eastAsiaTheme="majorEastAsia" w:hAnsi="Arial" w:cs="Arial"/>
          <w:b/>
          <w:color w:val="2E74B5" w:themeColor="accent1" w:themeShade="BF"/>
          <w:sz w:val="24"/>
          <w:szCs w:val="24"/>
        </w:rPr>
        <w:t>Replicabilidad.</w:t>
      </w:r>
      <w:bookmarkEnd w:id="21"/>
    </w:p>
    <w:p w:rsidR="00A03EE8" w:rsidRPr="00A9377C" w:rsidRDefault="00A03EE8" w:rsidP="00A03EE8">
      <w:pPr>
        <w:jc w:val="both"/>
        <w:rPr>
          <w:rFonts w:ascii="Arial" w:hAnsi="Arial" w:cs="Arial"/>
          <w:sz w:val="24"/>
          <w:szCs w:val="24"/>
        </w:rPr>
      </w:pPr>
      <w:r w:rsidRPr="00A9377C">
        <w:rPr>
          <w:rFonts w:ascii="Arial" w:hAnsi="Arial" w:cs="Arial"/>
          <w:sz w:val="24"/>
          <w:szCs w:val="24"/>
        </w:rPr>
        <w:t>Los aspectos que son posibles trasladar a otro contexto de similar naturaleza (otra IES), con excepción del marco filosófico son:</w:t>
      </w:r>
    </w:p>
    <w:p w:rsidR="00A03EE8" w:rsidRPr="00A9377C" w:rsidRDefault="00A03EE8" w:rsidP="00A03EE8">
      <w:pPr>
        <w:numPr>
          <w:ilvl w:val="0"/>
          <w:numId w:val="25"/>
        </w:numPr>
        <w:contextualSpacing/>
        <w:jc w:val="both"/>
        <w:rPr>
          <w:rFonts w:ascii="Arial" w:hAnsi="Arial" w:cs="Arial"/>
          <w:sz w:val="24"/>
          <w:szCs w:val="24"/>
        </w:rPr>
      </w:pPr>
      <w:r w:rsidRPr="00A9377C">
        <w:rPr>
          <w:rFonts w:ascii="Arial" w:hAnsi="Arial" w:cs="Arial"/>
          <w:sz w:val="24"/>
          <w:szCs w:val="24"/>
        </w:rPr>
        <w:t>El proceso diseñado: actividades, responsables, tiempos, instrumentos e indicadores de cumplimiento.</w:t>
      </w:r>
    </w:p>
    <w:p w:rsidR="00A03EE8" w:rsidRPr="00A9377C" w:rsidRDefault="00A03EE8" w:rsidP="00A03EE8">
      <w:pPr>
        <w:numPr>
          <w:ilvl w:val="0"/>
          <w:numId w:val="25"/>
        </w:numPr>
        <w:contextualSpacing/>
        <w:jc w:val="both"/>
        <w:rPr>
          <w:rFonts w:ascii="Arial" w:hAnsi="Arial" w:cs="Arial"/>
          <w:sz w:val="24"/>
          <w:szCs w:val="24"/>
        </w:rPr>
      </w:pPr>
      <w:r w:rsidRPr="00A9377C">
        <w:rPr>
          <w:rFonts w:ascii="Arial" w:hAnsi="Arial" w:cs="Arial"/>
          <w:sz w:val="24"/>
          <w:szCs w:val="24"/>
        </w:rPr>
        <w:t>Los instrumentos pueden ser modificados de acuerdo a las necesidades de las IES</w:t>
      </w:r>
    </w:p>
    <w:p w:rsidR="00A03EE8" w:rsidRPr="00A9377C" w:rsidRDefault="00A03EE8" w:rsidP="00A03EE8">
      <w:pPr>
        <w:numPr>
          <w:ilvl w:val="0"/>
          <w:numId w:val="25"/>
        </w:numPr>
        <w:contextualSpacing/>
        <w:jc w:val="both"/>
        <w:rPr>
          <w:rFonts w:ascii="Arial" w:hAnsi="Arial" w:cs="Arial"/>
          <w:sz w:val="24"/>
          <w:szCs w:val="24"/>
        </w:rPr>
      </w:pPr>
      <w:r w:rsidRPr="00A9377C">
        <w:rPr>
          <w:rFonts w:ascii="Arial" w:hAnsi="Arial" w:cs="Arial"/>
          <w:sz w:val="24"/>
          <w:szCs w:val="24"/>
        </w:rPr>
        <w:t xml:space="preserve">La normativa puede adecuarse a las políticas de cada IES. </w:t>
      </w:r>
    </w:p>
    <w:p w:rsidR="00A03EE8" w:rsidRPr="00A9377C" w:rsidRDefault="00A03EE8" w:rsidP="00A03EE8">
      <w:pPr>
        <w:numPr>
          <w:ilvl w:val="0"/>
          <w:numId w:val="25"/>
        </w:numPr>
        <w:contextualSpacing/>
        <w:jc w:val="both"/>
        <w:rPr>
          <w:rFonts w:ascii="Arial" w:hAnsi="Arial" w:cs="Arial"/>
          <w:sz w:val="24"/>
          <w:szCs w:val="24"/>
        </w:rPr>
      </w:pPr>
      <w:r w:rsidRPr="00A9377C">
        <w:rPr>
          <w:rFonts w:ascii="Arial" w:hAnsi="Arial" w:cs="Arial"/>
          <w:sz w:val="24"/>
          <w:szCs w:val="24"/>
        </w:rPr>
        <w:t xml:space="preserve">El perfil del supervisor </w:t>
      </w:r>
    </w:p>
    <w:p w:rsidR="00A03EE8" w:rsidRDefault="00A03EE8" w:rsidP="00A03EE8">
      <w:pPr>
        <w:numPr>
          <w:ilvl w:val="0"/>
          <w:numId w:val="25"/>
        </w:numPr>
        <w:contextualSpacing/>
        <w:jc w:val="both"/>
        <w:rPr>
          <w:rFonts w:ascii="Arial" w:hAnsi="Arial" w:cs="Arial"/>
          <w:sz w:val="24"/>
          <w:szCs w:val="24"/>
        </w:rPr>
      </w:pPr>
      <w:r w:rsidRPr="00A9377C">
        <w:rPr>
          <w:rFonts w:ascii="Arial" w:hAnsi="Arial" w:cs="Arial"/>
          <w:sz w:val="24"/>
          <w:szCs w:val="24"/>
        </w:rPr>
        <w:t xml:space="preserve">Comité de Evaluación y Supervisión Docente </w:t>
      </w:r>
    </w:p>
    <w:p w:rsidR="00A03EE8" w:rsidRPr="00A9377C" w:rsidRDefault="00A03EE8" w:rsidP="00A03EE8">
      <w:pPr>
        <w:numPr>
          <w:ilvl w:val="0"/>
          <w:numId w:val="25"/>
        </w:numPr>
        <w:contextualSpacing/>
        <w:jc w:val="both"/>
        <w:rPr>
          <w:rFonts w:ascii="Arial" w:hAnsi="Arial" w:cs="Arial"/>
          <w:sz w:val="24"/>
          <w:szCs w:val="24"/>
        </w:rPr>
      </w:pPr>
      <w:r>
        <w:rPr>
          <w:rFonts w:ascii="Arial" w:hAnsi="Arial" w:cs="Arial"/>
          <w:sz w:val="24"/>
          <w:szCs w:val="24"/>
        </w:rPr>
        <w:t xml:space="preserve">El sistema en línea </w:t>
      </w:r>
    </w:p>
    <w:p w:rsidR="00A03EE8" w:rsidRDefault="00A03EE8" w:rsidP="00A52AD0">
      <w:pPr>
        <w:spacing w:after="0"/>
        <w:jc w:val="both"/>
        <w:rPr>
          <w:rFonts w:ascii="Arial" w:hAnsi="Arial" w:cs="Arial"/>
          <w:sz w:val="24"/>
          <w:szCs w:val="24"/>
        </w:rPr>
      </w:pPr>
    </w:p>
    <w:p w:rsidR="00A03EE8" w:rsidRPr="00A9377C" w:rsidRDefault="00A03EE8" w:rsidP="00A03EE8">
      <w:pPr>
        <w:keepNext/>
        <w:keepLines/>
        <w:spacing w:before="40" w:after="0"/>
        <w:outlineLvl w:val="2"/>
        <w:rPr>
          <w:rFonts w:ascii="Arial" w:eastAsiaTheme="majorEastAsia" w:hAnsi="Arial" w:cs="Arial"/>
          <w:b/>
          <w:color w:val="2E74B5" w:themeColor="accent1" w:themeShade="BF"/>
          <w:sz w:val="24"/>
          <w:szCs w:val="24"/>
        </w:rPr>
      </w:pPr>
      <w:r w:rsidRPr="00A9377C">
        <w:rPr>
          <w:rFonts w:ascii="Arial" w:eastAsiaTheme="majorEastAsia" w:hAnsi="Arial" w:cs="Arial"/>
          <w:b/>
          <w:color w:val="2E74B5" w:themeColor="accent1" w:themeShade="BF"/>
          <w:sz w:val="24"/>
          <w:szCs w:val="24"/>
        </w:rPr>
        <w:t>Recomendaciones.</w:t>
      </w:r>
    </w:p>
    <w:p w:rsidR="00A03EE8" w:rsidRPr="00A9377C" w:rsidRDefault="00A03EE8" w:rsidP="00A03EE8">
      <w:pPr>
        <w:jc w:val="both"/>
        <w:rPr>
          <w:rFonts w:ascii="Arial" w:hAnsi="Arial" w:cs="Arial"/>
          <w:sz w:val="24"/>
          <w:szCs w:val="24"/>
        </w:rPr>
      </w:pPr>
      <w:r w:rsidRPr="00A9377C">
        <w:rPr>
          <w:rFonts w:ascii="Arial" w:hAnsi="Arial" w:cs="Arial"/>
          <w:sz w:val="24"/>
          <w:szCs w:val="24"/>
        </w:rPr>
        <w:t>Para asegurar la funcionalidad de la buena práctica se sugiere:</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 xml:space="preserve">Lograr el compromiso de las altas autoridades. </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Formar y capacitar a los miembros involucrados.</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Informar con anticipación a los docentes sobre la aplicación del proceso</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 xml:space="preserve">Socializar los instrumentos de evaluación con toda la comunidad educativa </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 xml:space="preserve">Velar porque el proceso de evaluación y supervisión docente se realice con objetividad y transparencia </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 xml:space="preserve">Considerar los resultados como espacio de aprendizaje y auto reflexión para los docentes. </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Lograr el compromiso de los responsables de realizarlo.</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Sistematizar los resultados de la aplicación y el seguimiento del proceso.</w:t>
      </w:r>
    </w:p>
    <w:p w:rsidR="00A03EE8" w:rsidRPr="00A9377C" w:rsidRDefault="00A03EE8" w:rsidP="00A03EE8">
      <w:pPr>
        <w:numPr>
          <w:ilvl w:val="0"/>
          <w:numId w:val="24"/>
        </w:numPr>
        <w:contextualSpacing/>
        <w:jc w:val="both"/>
        <w:rPr>
          <w:rFonts w:ascii="Arial" w:hAnsi="Arial" w:cs="Arial"/>
          <w:sz w:val="24"/>
          <w:szCs w:val="24"/>
        </w:rPr>
      </w:pPr>
      <w:r w:rsidRPr="00A9377C">
        <w:rPr>
          <w:rFonts w:ascii="Arial" w:hAnsi="Arial" w:cs="Arial"/>
          <w:sz w:val="24"/>
          <w:szCs w:val="24"/>
        </w:rPr>
        <w:t>Completar el ciclo de la mejora continua en la ejecución del proceso.</w:t>
      </w:r>
    </w:p>
    <w:p w:rsidR="00A03EE8" w:rsidRDefault="00A03EE8" w:rsidP="00A52AD0">
      <w:pPr>
        <w:spacing w:after="0"/>
        <w:jc w:val="both"/>
        <w:rPr>
          <w:rFonts w:ascii="Arial" w:hAnsi="Arial" w:cs="Arial"/>
          <w:sz w:val="24"/>
          <w:szCs w:val="24"/>
        </w:rPr>
      </w:pPr>
    </w:p>
    <w:p w:rsidR="00A03EE8" w:rsidRDefault="00A03EE8" w:rsidP="00A52AD0">
      <w:pPr>
        <w:spacing w:after="0"/>
        <w:jc w:val="both"/>
        <w:rPr>
          <w:rFonts w:ascii="Arial" w:hAnsi="Arial" w:cs="Arial"/>
          <w:sz w:val="24"/>
          <w:szCs w:val="24"/>
        </w:rPr>
      </w:pPr>
    </w:p>
    <w:p w:rsidR="008C4009" w:rsidRPr="0076023D" w:rsidRDefault="00596C00" w:rsidP="00C12E5C">
      <w:pPr>
        <w:pStyle w:val="Ttulo2"/>
        <w:spacing w:after="240"/>
        <w:rPr>
          <w:rFonts w:ascii="Arial" w:hAnsi="Arial" w:cs="Arial"/>
          <w:sz w:val="24"/>
          <w:szCs w:val="24"/>
        </w:rPr>
      </w:pPr>
      <w:bookmarkStart w:id="22" w:name="_Toc417725526"/>
      <w:r w:rsidRPr="0076023D">
        <w:rPr>
          <w:rFonts w:ascii="Arial" w:hAnsi="Arial" w:cs="Arial"/>
          <w:b/>
          <w:sz w:val="24"/>
          <w:szCs w:val="24"/>
        </w:rPr>
        <w:lastRenderedPageBreak/>
        <w:t>Selección de documentos anexa</w:t>
      </w:r>
      <w:r w:rsidR="008C4009" w:rsidRPr="0076023D">
        <w:rPr>
          <w:rFonts w:ascii="Arial" w:hAnsi="Arial" w:cs="Arial"/>
          <w:b/>
          <w:sz w:val="24"/>
          <w:szCs w:val="24"/>
        </w:rPr>
        <w:t>dos</w:t>
      </w:r>
      <w:r w:rsidRPr="0076023D">
        <w:rPr>
          <w:rFonts w:ascii="Arial" w:hAnsi="Arial" w:cs="Arial"/>
          <w:b/>
          <w:sz w:val="24"/>
          <w:szCs w:val="24"/>
        </w:rPr>
        <w:t>.</w:t>
      </w:r>
      <w:bookmarkEnd w:id="22"/>
    </w:p>
    <w:p w:rsidR="00C12E5C" w:rsidRPr="00FE2138" w:rsidRDefault="00A52AD0" w:rsidP="008C4009">
      <w:pPr>
        <w:pStyle w:val="Prrafodelista"/>
        <w:numPr>
          <w:ilvl w:val="0"/>
          <w:numId w:val="19"/>
        </w:numPr>
        <w:jc w:val="both"/>
        <w:rPr>
          <w:rFonts w:ascii="Arial" w:hAnsi="Arial" w:cs="Arial"/>
          <w:sz w:val="24"/>
          <w:szCs w:val="24"/>
        </w:rPr>
      </w:pPr>
      <w:r w:rsidRPr="00FE2138">
        <w:rPr>
          <w:rFonts w:ascii="Arial" w:hAnsi="Arial" w:cs="Arial"/>
          <w:sz w:val="24"/>
          <w:szCs w:val="24"/>
        </w:rPr>
        <w:t xml:space="preserve">Anexo 1: </w:t>
      </w:r>
      <w:r w:rsidR="00C12E5C" w:rsidRPr="00FE2138">
        <w:rPr>
          <w:rFonts w:ascii="Arial" w:hAnsi="Arial" w:cs="Arial"/>
          <w:sz w:val="24"/>
          <w:szCs w:val="24"/>
        </w:rPr>
        <w:t>Muestra de Plan de Supervisión</w:t>
      </w:r>
    </w:p>
    <w:p w:rsidR="00C12E5C" w:rsidRPr="00FE2138" w:rsidRDefault="00C12E5C" w:rsidP="008C4009">
      <w:pPr>
        <w:pStyle w:val="Prrafodelista"/>
        <w:numPr>
          <w:ilvl w:val="0"/>
          <w:numId w:val="19"/>
        </w:numPr>
        <w:jc w:val="both"/>
        <w:rPr>
          <w:rFonts w:ascii="Arial" w:hAnsi="Arial" w:cs="Arial"/>
          <w:sz w:val="24"/>
          <w:szCs w:val="24"/>
        </w:rPr>
      </w:pPr>
      <w:r w:rsidRPr="00FE2138">
        <w:rPr>
          <w:rFonts w:ascii="Arial" w:hAnsi="Arial" w:cs="Arial"/>
          <w:sz w:val="24"/>
          <w:szCs w:val="24"/>
        </w:rPr>
        <w:t>Anexo 2: Instrumento de Evaluación al docente</w:t>
      </w:r>
    </w:p>
    <w:p w:rsidR="00C12E5C" w:rsidRPr="00FE2138" w:rsidRDefault="00C12E5C" w:rsidP="008C4009">
      <w:pPr>
        <w:pStyle w:val="Prrafodelista"/>
        <w:numPr>
          <w:ilvl w:val="0"/>
          <w:numId w:val="19"/>
        </w:numPr>
        <w:jc w:val="both"/>
        <w:rPr>
          <w:rFonts w:ascii="Arial" w:hAnsi="Arial" w:cs="Arial"/>
          <w:sz w:val="24"/>
          <w:szCs w:val="24"/>
        </w:rPr>
      </w:pPr>
      <w:r w:rsidRPr="00FE2138">
        <w:rPr>
          <w:rFonts w:ascii="Arial" w:hAnsi="Arial" w:cs="Arial"/>
          <w:sz w:val="24"/>
          <w:szCs w:val="24"/>
        </w:rPr>
        <w:t>Anexo 3: Instrumento de Evaluación al docente por estudiantes</w:t>
      </w:r>
    </w:p>
    <w:p w:rsidR="00C12E5C" w:rsidRPr="00FE2138" w:rsidRDefault="00C12E5C" w:rsidP="008C4009">
      <w:pPr>
        <w:pStyle w:val="Prrafodelista"/>
        <w:numPr>
          <w:ilvl w:val="0"/>
          <w:numId w:val="19"/>
        </w:numPr>
        <w:jc w:val="both"/>
        <w:rPr>
          <w:rFonts w:ascii="Arial" w:hAnsi="Arial" w:cs="Arial"/>
          <w:sz w:val="24"/>
          <w:szCs w:val="24"/>
        </w:rPr>
      </w:pPr>
      <w:r w:rsidRPr="00FE2138">
        <w:rPr>
          <w:rFonts w:ascii="Arial" w:hAnsi="Arial" w:cs="Arial"/>
          <w:sz w:val="24"/>
          <w:szCs w:val="24"/>
        </w:rPr>
        <w:t>Anexo 4: Instrumento de Autoevaluación</w:t>
      </w:r>
    </w:p>
    <w:p w:rsidR="00DA3542" w:rsidRPr="00FE2138" w:rsidRDefault="00CC1EE0" w:rsidP="008C4009">
      <w:pPr>
        <w:pStyle w:val="Prrafodelista"/>
        <w:numPr>
          <w:ilvl w:val="0"/>
          <w:numId w:val="19"/>
        </w:numPr>
        <w:jc w:val="both"/>
        <w:rPr>
          <w:rFonts w:ascii="Arial" w:hAnsi="Arial" w:cs="Arial"/>
          <w:sz w:val="24"/>
          <w:szCs w:val="24"/>
        </w:rPr>
      </w:pPr>
      <w:r w:rsidRPr="00FE2138">
        <w:rPr>
          <w:rFonts w:ascii="Arial" w:hAnsi="Arial" w:cs="Arial"/>
          <w:sz w:val="24"/>
          <w:szCs w:val="24"/>
        </w:rPr>
        <w:t xml:space="preserve">Anexo 5: </w:t>
      </w:r>
      <w:r w:rsidR="00DA3542" w:rsidRPr="00FE2138">
        <w:rPr>
          <w:rFonts w:ascii="Arial" w:hAnsi="Arial" w:cs="Arial"/>
          <w:sz w:val="24"/>
          <w:szCs w:val="24"/>
        </w:rPr>
        <w:t>Instrumento de Evaluación de uso de Aula Virtual</w:t>
      </w:r>
    </w:p>
    <w:p w:rsidR="00DB65C7" w:rsidRPr="00DB65C7" w:rsidRDefault="00DA3542" w:rsidP="00DB65C7">
      <w:pPr>
        <w:pStyle w:val="Prrafodelista"/>
        <w:numPr>
          <w:ilvl w:val="0"/>
          <w:numId w:val="19"/>
        </w:numPr>
        <w:jc w:val="both"/>
        <w:rPr>
          <w:rFonts w:ascii="Arial" w:hAnsi="Arial" w:cs="Arial"/>
          <w:sz w:val="24"/>
          <w:szCs w:val="24"/>
        </w:rPr>
      </w:pPr>
      <w:r w:rsidRPr="00FE2138">
        <w:rPr>
          <w:rFonts w:ascii="Arial" w:hAnsi="Arial" w:cs="Arial"/>
          <w:sz w:val="24"/>
          <w:szCs w:val="24"/>
        </w:rPr>
        <w:t xml:space="preserve">Anexo 6: </w:t>
      </w:r>
      <w:r w:rsidR="00DB65C7">
        <w:rPr>
          <w:rFonts w:ascii="Arial" w:hAnsi="Arial" w:cs="Arial"/>
          <w:sz w:val="24"/>
          <w:szCs w:val="24"/>
        </w:rPr>
        <w:t xml:space="preserve">Plantilla </w:t>
      </w:r>
      <w:r w:rsidR="00CC1EE0" w:rsidRPr="00FE2138">
        <w:rPr>
          <w:rFonts w:ascii="Arial" w:hAnsi="Arial" w:cs="Arial"/>
          <w:sz w:val="24"/>
          <w:szCs w:val="24"/>
        </w:rPr>
        <w:t xml:space="preserve">de </w:t>
      </w:r>
      <w:r w:rsidR="00B00282" w:rsidRPr="00FE2138">
        <w:rPr>
          <w:rFonts w:ascii="Arial" w:hAnsi="Arial" w:cs="Arial"/>
          <w:sz w:val="24"/>
          <w:szCs w:val="24"/>
        </w:rPr>
        <w:t xml:space="preserve">Avance de </w:t>
      </w:r>
      <w:r w:rsidR="00DB65C7">
        <w:rPr>
          <w:rFonts w:ascii="Arial" w:hAnsi="Arial" w:cs="Arial"/>
          <w:sz w:val="24"/>
          <w:szCs w:val="24"/>
        </w:rPr>
        <w:t>supervisi</w:t>
      </w:r>
      <w:r w:rsidR="00CC1EE0" w:rsidRPr="00FE2138">
        <w:rPr>
          <w:rFonts w:ascii="Arial" w:hAnsi="Arial" w:cs="Arial"/>
          <w:sz w:val="24"/>
          <w:szCs w:val="24"/>
        </w:rPr>
        <w:t xml:space="preserve">ón </w:t>
      </w:r>
      <w:r w:rsidR="00DB65C7">
        <w:rPr>
          <w:rFonts w:ascii="Arial" w:hAnsi="Arial" w:cs="Arial"/>
          <w:sz w:val="24"/>
          <w:szCs w:val="24"/>
        </w:rPr>
        <w:t>docente</w:t>
      </w:r>
    </w:p>
    <w:p w:rsidR="00DA3542" w:rsidRDefault="009F4833" w:rsidP="00FE2138">
      <w:pPr>
        <w:pStyle w:val="Prrafodelista"/>
        <w:numPr>
          <w:ilvl w:val="0"/>
          <w:numId w:val="19"/>
        </w:numPr>
        <w:jc w:val="both"/>
        <w:rPr>
          <w:rFonts w:ascii="Arial" w:hAnsi="Arial" w:cs="Arial"/>
          <w:sz w:val="24"/>
          <w:szCs w:val="24"/>
        </w:rPr>
      </w:pPr>
      <w:r w:rsidRPr="00FE2138">
        <w:rPr>
          <w:rFonts w:ascii="Arial" w:hAnsi="Arial" w:cs="Arial"/>
          <w:sz w:val="24"/>
          <w:szCs w:val="24"/>
        </w:rPr>
        <w:t xml:space="preserve">Anexo </w:t>
      </w:r>
      <w:r w:rsidR="007710E0">
        <w:rPr>
          <w:rFonts w:ascii="Arial" w:hAnsi="Arial" w:cs="Arial"/>
          <w:sz w:val="24"/>
          <w:szCs w:val="24"/>
        </w:rPr>
        <w:t>7</w:t>
      </w:r>
      <w:r w:rsidRPr="00FE2138">
        <w:rPr>
          <w:rFonts w:ascii="Arial" w:hAnsi="Arial" w:cs="Arial"/>
          <w:sz w:val="24"/>
          <w:szCs w:val="24"/>
        </w:rPr>
        <w:t>: Sistema para la evaluación y supervisión docente (Normativa)</w:t>
      </w:r>
    </w:p>
    <w:p w:rsidR="007710E0" w:rsidRPr="00FE2138" w:rsidRDefault="007710E0" w:rsidP="00FE2138">
      <w:pPr>
        <w:pStyle w:val="Prrafodelista"/>
        <w:numPr>
          <w:ilvl w:val="0"/>
          <w:numId w:val="19"/>
        </w:numPr>
        <w:jc w:val="both"/>
        <w:rPr>
          <w:rFonts w:ascii="Arial" w:hAnsi="Arial" w:cs="Arial"/>
          <w:sz w:val="24"/>
          <w:szCs w:val="24"/>
        </w:rPr>
      </w:pPr>
      <w:r>
        <w:rPr>
          <w:rFonts w:ascii="Arial" w:hAnsi="Arial" w:cs="Arial"/>
          <w:sz w:val="24"/>
          <w:szCs w:val="24"/>
        </w:rPr>
        <w:t>Anexo 8: Manual de Calidad Institucional</w:t>
      </w:r>
    </w:p>
    <w:p w:rsidR="00C753D2" w:rsidRPr="00FE2138" w:rsidRDefault="00C000C3" w:rsidP="00C753D2">
      <w:pPr>
        <w:pStyle w:val="Prrafodelista"/>
        <w:numPr>
          <w:ilvl w:val="0"/>
          <w:numId w:val="19"/>
        </w:numPr>
        <w:jc w:val="both"/>
        <w:rPr>
          <w:rFonts w:ascii="Arial" w:hAnsi="Arial" w:cs="Arial"/>
          <w:sz w:val="24"/>
          <w:szCs w:val="24"/>
        </w:rPr>
      </w:pPr>
      <w:r>
        <w:rPr>
          <w:rFonts w:ascii="Arial" w:hAnsi="Arial" w:cs="Arial"/>
          <w:sz w:val="24"/>
          <w:szCs w:val="24"/>
        </w:rPr>
        <w:t xml:space="preserve">Anexo </w:t>
      </w:r>
      <w:r w:rsidR="00FE2138">
        <w:rPr>
          <w:rFonts w:ascii="Arial" w:hAnsi="Arial" w:cs="Arial"/>
          <w:sz w:val="24"/>
          <w:szCs w:val="24"/>
        </w:rPr>
        <w:t>9</w:t>
      </w:r>
      <w:r>
        <w:rPr>
          <w:rFonts w:ascii="Arial" w:hAnsi="Arial" w:cs="Arial"/>
          <w:sz w:val="24"/>
          <w:szCs w:val="24"/>
        </w:rPr>
        <w:t xml:space="preserve">: </w:t>
      </w:r>
      <w:r w:rsidRPr="0076023D">
        <w:rPr>
          <w:rFonts w:ascii="Arial" w:hAnsi="Arial" w:cs="Arial"/>
          <w:sz w:val="24"/>
          <w:szCs w:val="24"/>
        </w:rPr>
        <w:t>Proc</w:t>
      </w:r>
      <w:bookmarkStart w:id="23" w:name="_GoBack"/>
      <w:bookmarkEnd w:id="23"/>
      <w:r w:rsidRPr="0076023D">
        <w:rPr>
          <w:rFonts w:ascii="Arial" w:hAnsi="Arial" w:cs="Arial"/>
          <w:sz w:val="24"/>
          <w:szCs w:val="24"/>
        </w:rPr>
        <w:t xml:space="preserve">eso de Gestión </w:t>
      </w:r>
      <w:r w:rsidR="00F24DD3">
        <w:rPr>
          <w:rFonts w:ascii="Arial" w:hAnsi="Arial" w:cs="Arial"/>
          <w:sz w:val="24"/>
          <w:szCs w:val="24"/>
        </w:rPr>
        <w:t>de Evaluación y Supervisión Docente</w:t>
      </w:r>
    </w:p>
    <w:sectPr w:rsidR="00C753D2" w:rsidRPr="00FE21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01" w:rsidRDefault="00BB7801" w:rsidP="008501A5">
      <w:pPr>
        <w:spacing w:after="0" w:line="240" w:lineRule="auto"/>
      </w:pPr>
      <w:r>
        <w:separator/>
      </w:r>
    </w:p>
  </w:endnote>
  <w:endnote w:type="continuationSeparator" w:id="0">
    <w:p w:rsidR="00BB7801" w:rsidRDefault="00BB7801" w:rsidP="0085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9359"/>
      <w:docPartObj>
        <w:docPartGallery w:val="Page Numbers (Bottom of Page)"/>
        <w:docPartUnique/>
      </w:docPartObj>
    </w:sdtPr>
    <w:sdtContent>
      <w:p w:rsidR="00DB65C7" w:rsidRDefault="00DB65C7" w:rsidP="00952B9E">
        <w:pPr>
          <w:pStyle w:val="Piedepgina"/>
          <w:jc w:val="center"/>
        </w:pPr>
        <w:r>
          <w:rPr>
            <w:noProof/>
            <w:lang w:eastAsia="es-SV"/>
          </w:rPr>
          <mc:AlternateContent>
            <mc:Choice Requires="wps">
              <w:drawing>
                <wp:inline distT="0" distB="0" distL="0" distR="0" wp14:anchorId="03695D6D" wp14:editId="7C31C46F">
                  <wp:extent cx="5467350" cy="45085"/>
                  <wp:effectExtent l="0" t="9525" r="0" b="2540"/>
                  <wp:docPr id="24" name="Decisión 2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3EC5D4" id="_x0000_t110" coordsize="21600,21600" o:spt="110" path="m10800,l,10800,10800,21600,21600,10800xe">
                  <v:stroke joinstyle="miter"/>
                  <v:path gradientshapeok="t" o:connecttype="rect" textboxrect="5400,5400,16200,16200"/>
                </v:shapetype>
                <v:shape id="Decisión 2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G4twIAAHc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G+Ksbi3AgAAd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51017"/>
      <w:docPartObj>
        <w:docPartGallery w:val="Page Numbers (Bottom of Page)"/>
        <w:docPartUnique/>
      </w:docPartObj>
    </w:sdtPr>
    <w:sdtContent>
      <w:p w:rsidR="00DB65C7" w:rsidRDefault="00DB65C7">
        <w:pPr>
          <w:pStyle w:val="Piedepgina"/>
          <w:jc w:val="center"/>
        </w:pPr>
        <w:r>
          <w:rPr>
            <w:noProof/>
            <w:lang w:eastAsia="es-SV"/>
          </w:rPr>
          <mc:AlternateContent>
            <mc:Choice Requires="wps">
              <w:drawing>
                <wp:inline distT="0" distB="0" distL="0" distR="0" wp14:anchorId="02DBD8B4" wp14:editId="47151DF9">
                  <wp:extent cx="5467350" cy="45085"/>
                  <wp:effectExtent l="0" t="9525" r="0" b="2540"/>
                  <wp:docPr id="25" name="Decisión 2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69C5BC" id="_x0000_t110" coordsize="21600,21600" o:spt="110" path="m10800,l,10800,10800,21600,21600,10800xe">
                  <v:stroke joinstyle="miter"/>
                  <v:path gradientshapeok="t" o:connecttype="rect" textboxrect="5400,5400,16200,16200"/>
                </v:shapetype>
                <v:shape id="Decisión 2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PdgeeS3AgAAd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B65C7" w:rsidRDefault="00DB65C7" w:rsidP="005C59C1">
        <w:pPr>
          <w:pStyle w:val="Piedepgina"/>
          <w:jc w:val="center"/>
        </w:pPr>
        <w:r>
          <w:fldChar w:fldCharType="begin"/>
        </w:r>
        <w:r>
          <w:instrText>PAGE    \* MERGEFORMAT</w:instrText>
        </w:r>
        <w:r>
          <w:fldChar w:fldCharType="separate"/>
        </w:r>
        <w:r w:rsidR="00B02155" w:rsidRPr="00B02155">
          <w:rPr>
            <w:noProof/>
            <w:lang w:val="es-ES"/>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76783"/>
      <w:docPartObj>
        <w:docPartGallery w:val="Page Numbers (Bottom of Page)"/>
        <w:docPartUnique/>
      </w:docPartObj>
    </w:sdtPr>
    <w:sdtContent>
      <w:p w:rsidR="00DB65C7" w:rsidRDefault="00DB65C7">
        <w:pPr>
          <w:pStyle w:val="Piedepgina"/>
          <w:jc w:val="center"/>
        </w:pPr>
        <w:r>
          <w:rPr>
            <w:noProof/>
            <w:lang w:eastAsia="es-SV"/>
          </w:rPr>
          <mc:AlternateContent>
            <mc:Choice Requires="wps">
              <w:drawing>
                <wp:inline distT="0" distB="0" distL="0" distR="0" wp14:anchorId="59946D80" wp14:editId="2E39BAE4">
                  <wp:extent cx="5467350" cy="45085"/>
                  <wp:effectExtent l="0" t="9525" r="0" b="2540"/>
                  <wp:docPr id="28" name="Decisión 2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D7BC8CF" id="_x0000_t110" coordsize="21600,21600" o:spt="110" path="m10800,l,10800,10800,21600,21600,10800xe">
                  <v:stroke joinstyle="miter"/>
                  <v:path gradientshapeok="t" o:connecttype="rect" textboxrect="5400,5400,16200,16200"/>
                </v:shapetype>
                <v:shape id="Decisión 2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ebtwIAAHc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E14N5u3AgAAd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B65C7" w:rsidRDefault="00DB65C7" w:rsidP="005C59C1">
        <w:pPr>
          <w:pStyle w:val="Piedepgina"/>
          <w:jc w:val="center"/>
        </w:pPr>
        <w:r>
          <w:fldChar w:fldCharType="begin"/>
        </w:r>
        <w:r>
          <w:instrText>PAGE    \* MERGEFORMAT</w:instrText>
        </w:r>
        <w:r>
          <w:fldChar w:fldCharType="separate"/>
        </w:r>
        <w:r w:rsidR="00B02155" w:rsidRPr="00B02155">
          <w:rPr>
            <w:noProof/>
            <w:lang w:val="es-ES"/>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53304"/>
      <w:docPartObj>
        <w:docPartGallery w:val="Page Numbers (Bottom of Page)"/>
        <w:docPartUnique/>
      </w:docPartObj>
    </w:sdtPr>
    <w:sdtContent>
      <w:p w:rsidR="00DB65C7" w:rsidRDefault="00DB65C7" w:rsidP="00FE2138">
        <w:pPr>
          <w:pStyle w:val="Piedepgina"/>
          <w:jc w:val="center"/>
        </w:pPr>
        <w:r>
          <w:rPr>
            <w:noProof/>
            <w:lang w:eastAsia="es-SV"/>
          </w:rPr>
          <mc:AlternateContent>
            <mc:Choice Requires="wps">
              <w:drawing>
                <wp:inline distT="0" distB="0" distL="0" distR="0" wp14:anchorId="79E56DDD" wp14:editId="71B4B071">
                  <wp:extent cx="5467350" cy="45085"/>
                  <wp:effectExtent l="0" t="9525" r="0" b="2540"/>
                  <wp:docPr id="29" name="Decisión 2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AC427B4" id="_x0000_t110" coordsize="21600,21600" o:spt="110" path="m10800,l,10800,10800,21600,21600,10800xe">
                  <v:stroke joinstyle="miter"/>
                  <v:path gradientshapeok="t" o:connecttype="rect" textboxrect="5400,5400,16200,16200"/>
                </v:shapetype>
                <v:shape id="Decisión 2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HtwIAAHc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NWS/8e3AgAAd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B65C7" w:rsidRDefault="00DB65C7" w:rsidP="00FE2138">
        <w:pPr>
          <w:pStyle w:val="Piedepgina"/>
          <w:jc w:val="center"/>
        </w:pPr>
        <w:r>
          <w:fldChar w:fldCharType="begin"/>
        </w:r>
        <w:r>
          <w:instrText>PAGE    \* MERGEFORMAT</w:instrText>
        </w:r>
        <w:r>
          <w:fldChar w:fldCharType="separate"/>
        </w:r>
        <w:r w:rsidR="00B02155" w:rsidRPr="00B02155">
          <w:rPr>
            <w:noProof/>
            <w:lang w:val="es-ES"/>
          </w:rPr>
          <w:t>12</w:t>
        </w:r>
        <w:r>
          <w:fldChar w:fldCharType="end"/>
        </w:r>
      </w:p>
    </w:sdtContent>
  </w:sdt>
  <w:p w:rsidR="00DB65C7" w:rsidRPr="00FE2138" w:rsidRDefault="00DB65C7" w:rsidP="00FE21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01" w:rsidRDefault="00BB7801" w:rsidP="008501A5">
      <w:pPr>
        <w:spacing w:after="0" w:line="240" w:lineRule="auto"/>
      </w:pPr>
      <w:r>
        <w:separator/>
      </w:r>
    </w:p>
  </w:footnote>
  <w:footnote w:type="continuationSeparator" w:id="0">
    <w:p w:rsidR="00BB7801" w:rsidRDefault="00BB7801" w:rsidP="0085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C7" w:rsidRPr="003962B5" w:rsidRDefault="00DB65C7" w:rsidP="00B72E17">
    <w:pPr>
      <w:pStyle w:val="Encabezado"/>
      <w:rPr>
        <w:sz w:val="18"/>
      </w:rPr>
    </w:pPr>
    <w:r>
      <w:rPr>
        <w:noProof/>
        <w:sz w:val="18"/>
        <w:lang w:eastAsia="es-SV"/>
      </w:rPr>
      <w:drawing>
        <wp:anchor distT="0" distB="0" distL="114300" distR="114300" simplePos="0" relativeHeight="251658240" behindDoc="0" locked="0" layoutInCell="1" allowOverlap="1">
          <wp:simplePos x="0" y="0"/>
          <wp:positionH relativeFrom="column">
            <wp:posOffset>5061753</wp:posOffset>
          </wp:positionH>
          <wp:positionV relativeFrom="paragraph">
            <wp:posOffset>-147919</wp:posOffset>
          </wp:positionV>
          <wp:extent cx="481330" cy="34734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U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 cy="347345"/>
                  </a:xfrm>
                  <a:prstGeom prst="rect">
                    <a:avLst/>
                  </a:prstGeom>
                </pic:spPr>
              </pic:pic>
            </a:graphicData>
          </a:graphic>
        </wp:anchor>
      </w:drawing>
    </w:r>
    <w:r w:rsidRPr="003962B5">
      <w:rPr>
        <w:sz w:val="18"/>
      </w:rPr>
      <w:t xml:space="preserve">Presentación de buena práctica: Gestión </w:t>
    </w:r>
    <w:r>
      <w:rPr>
        <w:sz w:val="18"/>
      </w:rPr>
      <w:t>de Evaluación y Supervisión Docente</w:t>
    </w:r>
    <w:r w:rsidRPr="003962B5">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C7" w:rsidRPr="00952B9E" w:rsidRDefault="00DB65C7">
    <w:pPr>
      <w:pStyle w:val="Encabezado"/>
      <w:rPr>
        <w:sz w:val="18"/>
      </w:rPr>
    </w:pPr>
    <w:r>
      <w:rPr>
        <w:noProof/>
        <w:sz w:val="18"/>
        <w:lang w:eastAsia="es-SV"/>
      </w:rPr>
      <w:drawing>
        <wp:anchor distT="0" distB="0" distL="114300" distR="114300" simplePos="0" relativeHeight="251660288" behindDoc="0" locked="0" layoutInCell="1" allowOverlap="1" wp14:anchorId="7C536FF7" wp14:editId="27FB5330">
          <wp:simplePos x="0" y="0"/>
          <wp:positionH relativeFrom="column">
            <wp:posOffset>5061753</wp:posOffset>
          </wp:positionH>
          <wp:positionV relativeFrom="paragraph">
            <wp:posOffset>-147919</wp:posOffset>
          </wp:positionV>
          <wp:extent cx="481330" cy="34734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U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 cy="347345"/>
                  </a:xfrm>
                  <a:prstGeom prst="rect">
                    <a:avLst/>
                  </a:prstGeom>
                </pic:spPr>
              </pic:pic>
            </a:graphicData>
          </a:graphic>
        </wp:anchor>
      </w:drawing>
    </w:r>
    <w:r w:rsidRPr="003962B5">
      <w:rPr>
        <w:sz w:val="18"/>
      </w:rPr>
      <w:t xml:space="preserve">Presentación de buena práctica: Gestión Pedagógica y Administrativa del Docente.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C7" w:rsidRPr="00FE2138" w:rsidRDefault="00DB65C7" w:rsidP="00FE2138">
    <w:pPr>
      <w:pStyle w:val="Encabezado"/>
      <w:rPr>
        <w:sz w:val="18"/>
      </w:rPr>
    </w:pPr>
    <w:r>
      <w:rPr>
        <w:noProof/>
        <w:sz w:val="18"/>
        <w:lang w:eastAsia="es-SV"/>
      </w:rPr>
      <w:drawing>
        <wp:anchor distT="0" distB="0" distL="114300" distR="114300" simplePos="0" relativeHeight="251662336" behindDoc="0" locked="0" layoutInCell="1" allowOverlap="1" wp14:anchorId="5F4D17B0" wp14:editId="2B929D8B">
          <wp:simplePos x="0" y="0"/>
          <wp:positionH relativeFrom="column">
            <wp:posOffset>5061753</wp:posOffset>
          </wp:positionH>
          <wp:positionV relativeFrom="paragraph">
            <wp:posOffset>-147919</wp:posOffset>
          </wp:positionV>
          <wp:extent cx="481330" cy="3473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U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330" cy="347345"/>
                  </a:xfrm>
                  <a:prstGeom prst="rect">
                    <a:avLst/>
                  </a:prstGeom>
                </pic:spPr>
              </pic:pic>
            </a:graphicData>
          </a:graphic>
        </wp:anchor>
      </w:drawing>
    </w:r>
    <w:r w:rsidRPr="003962B5">
      <w:rPr>
        <w:sz w:val="18"/>
      </w:rPr>
      <w:t xml:space="preserve">Presentación de buena práctica: Gestión </w:t>
    </w:r>
    <w:r>
      <w:rPr>
        <w:sz w:val="18"/>
      </w:rPr>
      <w:t xml:space="preserve">de Evaluación y Supervisión Docente.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973"/>
    <w:multiLevelType w:val="hybridMultilevel"/>
    <w:tmpl w:val="B1488B72"/>
    <w:lvl w:ilvl="0" w:tplc="03622F2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6F0B06"/>
    <w:multiLevelType w:val="hybridMultilevel"/>
    <w:tmpl w:val="15F24A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42409B7"/>
    <w:multiLevelType w:val="hybridMultilevel"/>
    <w:tmpl w:val="DF241F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5E55EF2"/>
    <w:multiLevelType w:val="hybridMultilevel"/>
    <w:tmpl w:val="5A5C0160"/>
    <w:lvl w:ilvl="0" w:tplc="B2D8851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0760BA"/>
    <w:multiLevelType w:val="hybridMultilevel"/>
    <w:tmpl w:val="125CB436"/>
    <w:lvl w:ilvl="0" w:tplc="2A6486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8D16D0E"/>
    <w:multiLevelType w:val="hybridMultilevel"/>
    <w:tmpl w:val="23C6DA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932044B"/>
    <w:multiLevelType w:val="hybridMultilevel"/>
    <w:tmpl w:val="03145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5E4DE2"/>
    <w:multiLevelType w:val="hybridMultilevel"/>
    <w:tmpl w:val="17AA226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0BFB5879"/>
    <w:multiLevelType w:val="hybridMultilevel"/>
    <w:tmpl w:val="BDB67A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1AC2B5B"/>
    <w:multiLevelType w:val="hybridMultilevel"/>
    <w:tmpl w:val="2586DE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300A08"/>
    <w:multiLevelType w:val="hybridMultilevel"/>
    <w:tmpl w:val="086451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B472683"/>
    <w:multiLevelType w:val="hybridMultilevel"/>
    <w:tmpl w:val="3B42DD50"/>
    <w:lvl w:ilvl="0" w:tplc="71CAECF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4B0797"/>
    <w:multiLevelType w:val="hybridMultilevel"/>
    <w:tmpl w:val="9C1A0A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1F53680B"/>
    <w:multiLevelType w:val="hybridMultilevel"/>
    <w:tmpl w:val="5AB8D2C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26402C1D"/>
    <w:multiLevelType w:val="hybridMultilevel"/>
    <w:tmpl w:val="176C13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9A13821"/>
    <w:multiLevelType w:val="hybridMultilevel"/>
    <w:tmpl w:val="1338B5BE"/>
    <w:lvl w:ilvl="0" w:tplc="850CAA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CC1FD8"/>
    <w:multiLevelType w:val="hybridMultilevel"/>
    <w:tmpl w:val="AA24AC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B554FD"/>
    <w:multiLevelType w:val="hybridMultilevel"/>
    <w:tmpl w:val="627A56C4"/>
    <w:lvl w:ilvl="0" w:tplc="3CD2B99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4B302AB"/>
    <w:multiLevelType w:val="hybridMultilevel"/>
    <w:tmpl w:val="117621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55A707D"/>
    <w:multiLevelType w:val="hybridMultilevel"/>
    <w:tmpl w:val="78583F08"/>
    <w:lvl w:ilvl="0" w:tplc="4706492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8443E69"/>
    <w:multiLevelType w:val="hybridMultilevel"/>
    <w:tmpl w:val="F2A8A5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39105461"/>
    <w:multiLevelType w:val="hybridMultilevel"/>
    <w:tmpl w:val="C204A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9180271"/>
    <w:multiLevelType w:val="hybridMultilevel"/>
    <w:tmpl w:val="D35C14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AA351A3"/>
    <w:multiLevelType w:val="hybridMultilevel"/>
    <w:tmpl w:val="D4FE97B0"/>
    <w:lvl w:ilvl="0" w:tplc="C0EA78EE">
      <w:start w:val="1"/>
      <w:numFmt w:val="lowerLetter"/>
      <w:lvlText w:val="%1)"/>
      <w:lvlJc w:val="left"/>
      <w:pPr>
        <w:ind w:left="707" w:hanging="360"/>
      </w:pPr>
      <w:rPr>
        <w:rFonts w:hint="default"/>
      </w:rPr>
    </w:lvl>
    <w:lvl w:ilvl="1" w:tplc="440A0019" w:tentative="1">
      <w:start w:val="1"/>
      <w:numFmt w:val="lowerLetter"/>
      <w:lvlText w:val="%2."/>
      <w:lvlJc w:val="left"/>
      <w:pPr>
        <w:ind w:left="1427" w:hanging="360"/>
      </w:pPr>
    </w:lvl>
    <w:lvl w:ilvl="2" w:tplc="440A001B" w:tentative="1">
      <w:start w:val="1"/>
      <w:numFmt w:val="lowerRoman"/>
      <w:lvlText w:val="%3."/>
      <w:lvlJc w:val="right"/>
      <w:pPr>
        <w:ind w:left="2147" w:hanging="180"/>
      </w:pPr>
    </w:lvl>
    <w:lvl w:ilvl="3" w:tplc="440A000F" w:tentative="1">
      <w:start w:val="1"/>
      <w:numFmt w:val="decimal"/>
      <w:lvlText w:val="%4."/>
      <w:lvlJc w:val="left"/>
      <w:pPr>
        <w:ind w:left="2867" w:hanging="360"/>
      </w:pPr>
    </w:lvl>
    <w:lvl w:ilvl="4" w:tplc="440A0019" w:tentative="1">
      <w:start w:val="1"/>
      <w:numFmt w:val="lowerLetter"/>
      <w:lvlText w:val="%5."/>
      <w:lvlJc w:val="left"/>
      <w:pPr>
        <w:ind w:left="3587" w:hanging="360"/>
      </w:pPr>
    </w:lvl>
    <w:lvl w:ilvl="5" w:tplc="440A001B" w:tentative="1">
      <w:start w:val="1"/>
      <w:numFmt w:val="lowerRoman"/>
      <w:lvlText w:val="%6."/>
      <w:lvlJc w:val="right"/>
      <w:pPr>
        <w:ind w:left="4307" w:hanging="180"/>
      </w:pPr>
    </w:lvl>
    <w:lvl w:ilvl="6" w:tplc="440A000F" w:tentative="1">
      <w:start w:val="1"/>
      <w:numFmt w:val="decimal"/>
      <w:lvlText w:val="%7."/>
      <w:lvlJc w:val="left"/>
      <w:pPr>
        <w:ind w:left="5027" w:hanging="360"/>
      </w:pPr>
    </w:lvl>
    <w:lvl w:ilvl="7" w:tplc="440A0019" w:tentative="1">
      <w:start w:val="1"/>
      <w:numFmt w:val="lowerLetter"/>
      <w:lvlText w:val="%8."/>
      <w:lvlJc w:val="left"/>
      <w:pPr>
        <w:ind w:left="5747" w:hanging="360"/>
      </w:pPr>
    </w:lvl>
    <w:lvl w:ilvl="8" w:tplc="440A001B" w:tentative="1">
      <w:start w:val="1"/>
      <w:numFmt w:val="lowerRoman"/>
      <w:lvlText w:val="%9."/>
      <w:lvlJc w:val="right"/>
      <w:pPr>
        <w:ind w:left="6467" w:hanging="180"/>
      </w:pPr>
    </w:lvl>
  </w:abstractNum>
  <w:abstractNum w:abstractNumId="24">
    <w:nsid w:val="3B21264F"/>
    <w:multiLevelType w:val="hybridMultilevel"/>
    <w:tmpl w:val="C12406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5">
    <w:nsid w:val="3CBA630E"/>
    <w:multiLevelType w:val="hybridMultilevel"/>
    <w:tmpl w:val="59CA04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CF365E1"/>
    <w:multiLevelType w:val="hybridMultilevel"/>
    <w:tmpl w:val="DA14D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400362BB"/>
    <w:multiLevelType w:val="hybridMultilevel"/>
    <w:tmpl w:val="E5209D6E"/>
    <w:lvl w:ilvl="0" w:tplc="26BAF9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43151EE"/>
    <w:multiLevelType w:val="hybridMultilevel"/>
    <w:tmpl w:val="7C1CCFC4"/>
    <w:lvl w:ilvl="0" w:tplc="9692E00A">
      <w:start w:val="1"/>
      <w:numFmt w:val="lowerLetter"/>
      <w:lvlText w:val="%1)"/>
      <w:lvlJc w:val="left"/>
      <w:pPr>
        <w:ind w:left="707" w:hanging="360"/>
      </w:pPr>
      <w:rPr>
        <w:rFonts w:hint="default"/>
      </w:rPr>
    </w:lvl>
    <w:lvl w:ilvl="1" w:tplc="440A0019" w:tentative="1">
      <w:start w:val="1"/>
      <w:numFmt w:val="lowerLetter"/>
      <w:lvlText w:val="%2."/>
      <w:lvlJc w:val="left"/>
      <w:pPr>
        <w:ind w:left="1427" w:hanging="360"/>
      </w:pPr>
    </w:lvl>
    <w:lvl w:ilvl="2" w:tplc="440A001B" w:tentative="1">
      <w:start w:val="1"/>
      <w:numFmt w:val="lowerRoman"/>
      <w:lvlText w:val="%3."/>
      <w:lvlJc w:val="right"/>
      <w:pPr>
        <w:ind w:left="2147" w:hanging="180"/>
      </w:pPr>
    </w:lvl>
    <w:lvl w:ilvl="3" w:tplc="440A000F" w:tentative="1">
      <w:start w:val="1"/>
      <w:numFmt w:val="decimal"/>
      <w:lvlText w:val="%4."/>
      <w:lvlJc w:val="left"/>
      <w:pPr>
        <w:ind w:left="2867" w:hanging="360"/>
      </w:pPr>
    </w:lvl>
    <w:lvl w:ilvl="4" w:tplc="440A0019" w:tentative="1">
      <w:start w:val="1"/>
      <w:numFmt w:val="lowerLetter"/>
      <w:lvlText w:val="%5."/>
      <w:lvlJc w:val="left"/>
      <w:pPr>
        <w:ind w:left="3587" w:hanging="360"/>
      </w:pPr>
    </w:lvl>
    <w:lvl w:ilvl="5" w:tplc="440A001B" w:tentative="1">
      <w:start w:val="1"/>
      <w:numFmt w:val="lowerRoman"/>
      <w:lvlText w:val="%6."/>
      <w:lvlJc w:val="right"/>
      <w:pPr>
        <w:ind w:left="4307" w:hanging="180"/>
      </w:pPr>
    </w:lvl>
    <w:lvl w:ilvl="6" w:tplc="440A000F" w:tentative="1">
      <w:start w:val="1"/>
      <w:numFmt w:val="decimal"/>
      <w:lvlText w:val="%7."/>
      <w:lvlJc w:val="left"/>
      <w:pPr>
        <w:ind w:left="5027" w:hanging="360"/>
      </w:pPr>
    </w:lvl>
    <w:lvl w:ilvl="7" w:tplc="440A0019" w:tentative="1">
      <w:start w:val="1"/>
      <w:numFmt w:val="lowerLetter"/>
      <w:lvlText w:val="%8."/>
      <w:lvlJc w:val="left"/>
      <w:pPr>
        <w:ind w:left="5747" w:hanging="360"/>
      </w:pPr>
    </w:lvl>
    <w:lvl w:ilvl="8" w:tplc="440A001B" w:tentative="1">
      <w:start w:val="1"/>
      <w:numFmt w:val="lowerRoman"/>
      <w:lvlText w:val="%9."/>
      <w:lvlJc w:val="right"/>
      <w:pPr>
        <w:ind w:left="6467" w:hanging="180"/>
      </w:pPr>
    </w:lvl>
  </w:abstractNum>
  <w:abstractNum w:abstractNumId="29">
    <w:nsid w:val="46700B7D"/>
    <w:multiLevelType w:val="hybridMultilevel"/>
    <w:tmpl w:val="E89A0D9A"/>
    <w:lvl w:ilvl="0" w:tplc="B5E0FD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0DB3313"/>
    <w:multiLevelType w:val="hybridMultilevel"/>
    <w:tmpl w:val="41667174"/>
    <w:lvl w:ilvl="0" w:tplc="A53ECA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85F06E4"/>
    <w:multiLevelType w:val="hybridMultilevel"/>
    <w:tmpl w:val="09DA4A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2">
    <w:nsid w:val="59931583"/>
    <w:multiLevelType w:val="hybridMultilevel"/>
    <w:tmpl w:val="13F614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A0F499E"/>
    <w:multiLevelType w:val="hybridMultilevel"/>
    <w:tmpl w:val="DD4EB190"/>
    <w:lvl w:ilvl="0" w:tplc="7BD6656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D246DA1"/>
    <w:multiLevelType w:val="hybridMultilevel"/>
    <w:tmpl w:val="0AACCC02"/>
    <w:lvl w:ilvl="0" w:tplc="98BA9AD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E110E20"/>
    <w:multiLevelType w:val="hybridMultilevel"/>
    <w:tmpl w:val="1D0A8B5A"/>
    <w:lvl w:ilvl="0" w:tplc="115A2FF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E761234"/>
    <w:multiLevelType w:val="hybridMultilevel"/>
    <w:tmpl w:val="E5F0A720"/>
    <w:lvl w:ilvl="0" w:tplc="F48C41BA">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14C6B50"/>
    <w:multiLevelType w:val="hybridMultilevel"/>
    <w:tmpl w:val="D1FAE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47A5B8E"/>
    <w:multiLevelType w:val="hybridMultilevel"/>
    <w:tmpl w:val="601434E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9">
    <w:nsid w:val="690544D5"/>
    <w:multiLevelType w:val="hybridMultilevel"/>
    <w:tmpl w:val="BC6E7564"/>
    <w:lvl w:ilvl="0" w:tplc="07C8BD3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9AB083E"/>
    <w:multiLevelType w:val="hybridMultilevel"/>
    <w:tmpl w:val="FB0C8C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DB63DE3"/>
    <w:multiLevelType w:val="hybridMultilevel"/>
    <w:tmpl w:val="F16EA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7464E4"/>
    <w:multiLevelType w:val="hybridMultilevel"/>
    <w:tmpl w:val="B39E5E7E"/>
    <w:lvl w:ilvl="0" w:tplc="7E8E8C9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82F7A79"/>
    <w:multiLevelType w:val="hybridMultilevel"/>
    <w:tmpl w:val="AF98E1C8"/>
    <w:lvl w:ilvl="0" w:tplc="4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B57362"/>
    <w:multiLevelType w:val="hybridMultilevel"/>
    <w:tmpl w:val="A732C5E0"/>
    <w:lvl w:ilvl="0" w:tplc="6BB433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1"/>
  </w:num>
  <w:num w:numId="2">
    <w:abstractNumId w:val="39"/>
  </w:num>
  <w:num w:numId="3">
    <w:abstractNumId w:val="17"/>
  </w:num>
  <w:num w:numId="4">
    <w:abstractNumId w:val="28"/>
  </w:num>
  <w:num w:numId="5">
    <w:abstractNumId w:val="0"/>
  </w:num>
  <w:num w:numId="6">
    <w:abstractNumId w:val="27"/>
  </w:num>
  <w:num w:numId="7">
    <w:abstractNumId w:val="23"/>
  </w:num>
  <w:num w:numId="8">
    <w:abstractNumId w:val="33"/>
  </w:num>
  <w:num w:numId="9">
    <w:abstractNumId w:val="34"/>
  </w:num>
  <w:num w:numId="10">
    <w:abstractNumId w:val="42"/>
  </w:num>
  <w:num w:numId="11">
    <w:abstractNumId w:val="12"/>
  </w:num>
  <w:num w:numId="12">
    <w:abstractNumId w:val="1"/>
  </w:num>
  <w:num w:numId="13">
    <w:abstractNumId w:val="2"/>
  </w:num>
  <w:num w:numId="14">
    <w:abstractNumId w:val="16"/>
  </w:num>
  <w:num w:numId="15">
    <w:abstractNumId w:val="29"/>
  </w:num>
  <w:num w:numId="16">
    <w:abstractNumId w:val="26"/>
  </w:num>
  <w:num w:numId="17">
    <w:abstractNumId w:val="32"/>
  </w:num>
  <w:num w:numId="18">
    <w:abstractNumId w:val="43"/>
  </w:num>
  <w:num w:numId="19">
    <w:abstractNumId w:val="37"/>
  </w:num>
  <w:num w:numId="20">
    <w:abstractNumId w:val="20"/>
  </w:num>
  <w:num w:numId="21">
    <w:abstractNumId w:val="40"/>
  </w:num>
  <w:num w:numId="22">
    <w:abstractNumId w:val="18"/>
  </w:num>
  <w:num w:numId="23">
    <w:abstractNumId w:val="14"/>
  </w:num>
  <w:num w:numId="24">
    <w:abstractNumId w:val="6"/>
  </w:num>
  <w:num w:numId="25">
    <w:abstractNumId w:val="41"/>
  </w:num>
  <w:num w:numId="26">
    <w:abstractNumId w:val="3"/>
  </w:num>
  <w:num w:numId="27">
    <w:abstractNumId w:val="11"/>
  </w:num>
  <w:num w:numId="28">
    <w:abstractNumId w:val="15"/>
  </w:num>
  <w:num w:numId="29">
    <w:abstractNumId w:val="4"/>
  </w:num>
  <w:num w:numId="30">
    <w:abstractNumId w:val="35"/>
  </w:num>
  <w:num w:numId="31">
    <w:abstractNumId w:val="44"/>
  </w:num>
  <w:num w:numId="32">
    <w:abstractNumId w:val="30"/>
  </w:num>
  <w:num w:numId="33">
    <w:abstractNumId w:val="19"/>
  </w:num>
  <w:num w:numId="34">
    <w:abstractNumId w:val="9"/>
  </w:num>
  <w:num w:numId="35">
    <w:abstractNumId w:val="8"/>
  </w:num>
  <w:num w:numId="36">
    <w:abstractNumId w:val="31"/>
  </w:num>
  <w:num w:numId="37">
    <w:abstractNumId w:val="5"/>
  </w:num>
  <w:num w:numId="38">
    <w:abstractNumId w:val="25"/>
  </w:num>
  <w:num w:numId="39">
    <w:abstractNumId w:val="7"/>
  </w:num>
  <w:num w:numId="40">
    <w:abstractNumId w:val="13"/>
  </w:num>
  <w:num w:numId="41">
    <w:abstractNumId w:val="24"/>
  </w:num>
  <w:num w:numId="42">
    <w:abstractNumId w:val="38"/>
  </w:num>
  <w:num w:numId="43">
    <w:abstractNumId w:val="36"/>
  </w:num>
  <w:num w:numId="44">
    <w:abstractNumId w:val="1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B4"/>
    <w:rsid w:val="00001B5E"/>
    <w:rsid w:val="0000483F"/>
    <w:rsid w:val="00024A2F"/>
    <w:rsid w:val="000356DF"/>
    <w:rsid w:val="00035948"/>
    <w:rsid w:val="00035FDD"/>
    <w:rsid w:val="00042194"/>
    <w:rsid w:val="00042D77"/>
    <w:rsid w:val="00074B61"/>
    <w:rsid w:val="000751D8"/>
    <w:rsid w:val="00076390"/>
    <w:rsid w:val="000912D4"/>
    <w:rsid w:val="000A6913"/>
    <w:rsid w:val="000B476C"/>
    <w:rsid w:val="000B6366"/>
    <w:rsid w:val="000C49B1"/>
    <w:rsid w:val="000C4A46"/>
    <w:rsid w:val="000C6C16"/>
    <w:rsid w:val="000D15CA"/>
    <w:rsid w:val="000E0482"/>
    <w:rsid w:val="000E2349"/>
    <w:rsid w:val="000F7F10"/>
    <w:rsid w:val="0010161B"/>
    <w:rsid w:val="00115C80"/>
    <w:rsid w:val="00126A4D"/>
    <w:rsid w:val="00142FCC"/>
    <w:rsid w:val="00145B9E"/>
    <w:rsid w:val="00147C6A"/>
    <w:rsid w:val="00150397"/>
    <w:rsid w:val="00153B78"/>
    <w:rsid w:val="001821F9"/>
    <w:rsid w:val="001B1889"/>
    <w:rsid w:val="001C6BAD"/>
    <w:rsid w:val="001E3CF3"/>
    <w:rsid w:val="001E4E45"/>
    <w:rsid w:val="001F0BDF"/>
    <w:rsid w:val="001F54F2"/>
    <w:rsid w:val="002011D4"/>
    <w:rsid w:val="00202B80"/>
    <w:rsid w:val="00223BBB"/>
    <w:rsid w:val="002249A7"/>
    <w:rsid w:val="00227574"/>
    <w:rsid w:val="00227A40"/>
    <w:rsid w:val="00230A1E"/>
    <w:rsid w:val="00230ACC"/>
    <w:rsid w:val="00232F07"/>
    <w:rsid w:val="00235ACF"/>
    <w:rsid w:val="00243B38"/>
    <w:rsid w:val="0025357B"/>
    <w:rsid w:val="00270A1D"/>
    <w:rsid w:val="00280DC7"/>
    <w:rsid w:val="002931F6"/>
    <w:rsid w:val="00296163"/>
    <w:rsid w:val="002A02C6"/>
    <w:rsid w:val="002A39B2"/>
    <w:rsid w:val="002B0A17"/>
    <w:rsid w:val="002B336E"/>
    <w:rsid w:val="002B5C3B"/>
    <w:rsid w:val="002B728A"/>
    <w:rsid w:val="002C7DB2"/>
    <w:rsid w:val="002D657D"/>
    <w:rsid w:val="002E2D7B"/>
    <w:rsid w:val="002E6175"/>
    <w:rsid w:val="002F20A2"/>
    <w:rsid w:val="002F740F"/>
    <w:rsid w:val="00306C93"/>
    <w:rsid w:val="00311214"/>
    <w:rsid w:val="00324421"/>
    <w:rsid w:val="00330509"/>
    <w:rsid w:val="00331BB5"/>
    <w:rsid w:val="00360E77"/>
    <w:rsid w:val="003624FF"/>
    <w:rsid w:val="00363466"/>
    <w:rsid w:val="0036456B"/>
    <w:rsid w:val="00370F8F"/>
    <w:rsid w:val="00375687"/>
    <w:rsid w:val="00376531"/>
    <w:rsid w:val="00386D20"/>
    <w:rsid w:val="003962B5"/>
    <w:rsid w:val="00397433"/>
    <w:rsid w:val="003B0E66"/>
    <w:rsid w:val="003C60A5"/>
    <w:rsid w:val="003E0BA3"/>
    <w:rsid w:val="003E2D48"/>
    <w:rsid w:val="004041BB"/>
    <w:rsid w:val="00407199"/>
    <w:rsid w:val="00420459"/>
    <w:rsid w:val="00421F4C"/>
    <w:rsid w:val="0043303D"/>
    <w:rsid w:val="00434601"/>
    <w:rsid w:val="00452683"/>
    <w:rsid w:val="004607E9"/>
    <w:rsid w:val="00467687"/>
    <w:rsid w:val="00467792"/>
    <w:rsid w:val="00474822"/>
    <w:rsid w:val="00486F25"/>
    <w:rsid w:val="00497BC7"/>
    <w:rsid w:val="004A1BB4"/>
    <w:rsid w:val="004A1FB0"/>
    <w:rsid w:val="004A3C4E"/>
    <w:rsid w:val="004B0D4F"/>
    <w:rsid w:val="004C4228"/>
    <w:rsid w:val="004D4FC5"/>
    <w:rsid w:val="004D5743"/>
    <w:rsid w:val="004F6117"/>
    <w:rsid w:val="004F68E3"/>
    <w:rsid w:val="005106C3"/>
    <w:rsid w:val="00526849"/>
    <w:rsid w:val="00530D9D"/>
    <w:rsid w:val="005555CC"/>
    <w:rsid w:val="005574AC"/>
    <w:rsid w:val="00560F07"/>
    <w:rsid w:val="005640E3"/>
    <w:rsid w:val="005676F0"/>
    <w:rsid w:val="00567E3A"/>
    <w:rsid w:val="0058140F"/>
    <w:rsid w:val="00586A8E"/>
    <w:rsid w:val="00590C92"/>
    <w:rsid w:val="00595174"/>
    <w:rsid w:val="00596C00"/>
    <w:rsid w:val="005B15CB"/>
    <w:rsid w:val="005B3220"/>
    <w:rsid w:val="005C59C1"/>
    <w:rsid w:val="005C7D76"/>
    <w:rsid w:val="005D4466"/>
    <w:rsid w:val="005E65EF"/>
    <w:rsid w:val="005F07DE"/>
    <w:rsid w:val="0060160B"/>
    <w:rsid w:val="00601C1C"/>
    <w:rsid w:val="0061166F"/>
    <w:rsid w:val="00621BC1"/>
    <w:rsid w:val="00624FCD"/>
    <w:rsid w:val="00632C8E"/>
    <w:rsid w:val="00646432"/>
    <w:rsid w:val="00647364"/>
    <w:rsid w:val="00663B3D"/>
    <w:rsid w:val="00667CD7"/>
    <w:rsid w:val="00682FD9"/>
    <w:rsid w:val="006A1FFC"/>
    <w:rsid w:val="006A691A"/>
    <w:rsid w:val="006B3B1D"/>
    <w:rsid w:val="006C6E21"/>
    <w:rsid w:val="006D402A"/>
    <w:rsid w:val="006D6015"/>
    <w:rsid w:val="006F5BD3"/>
    <w:rsid w:val="006F6A1A"/>
    <w:rsid w:val="00702738"/>
    <w:rsid w:val="00704FFC"/>
    <w:rsid w:val="0070593E"/>
    <w:rsid w:val="00711D4B"/>
    <w:rsid w:val="00715781"/>
    <w:rsid w:val="007265B6"/>
    <w:rsid w:val="00732E94"/>
    <w:rsid w:val="00737736"/>
    <w:rsid w:val="00742161"/>
    <w:rsid w:val="00744CD5"/>
    <w:rsid w:val="00746986"/>
    <w:rsid w:val="007520FD"/>
    <w:rsid w:val="00753BAB"/>
    <w:rsid w:val="0076023D"/>
    <w:rsid w:val="007710E0"/>
    <w:rsid w:val="007730B1"/>
    <w:rsid w:val="00775845"/>
    <w:rsid w:val="00783321"/>
    <w:rsid w:val="00791A4A"/>
    <w:rsid w:val="00793DA4"/>
    <w:rsid w:val="007A5CE1"/>
    <w:rsid w:val="007B473C"/>
    <w:rsid w:val="007D1239"/>
    <w:rsid w:val="007D25D7"/>
    <w:rsid w:val="007D5BAB"/>
    <w:rsid w:val="007D7ED7"/>
    <w:rsid w:val="007F24A3"/>
    <w:rsid w:val="007F41EB"/>
    <w:rsid w:val="0080025E"/>
    <w:rsid w:val="00812486"/>
    <w:rsid w:val="00817C1A"/>
    <w:rsid w:val="008200C3"/>
    <w:rsid w:val="0083427D"/>
    <w:rsid w:val="008441E5"/>
    <w:rsid w:val="00846920"/>
    <w:rsid w:val="008501A5"/>
    <w:rsid w:val="00851134"/>
    <w:rsid w:val="0085213A"/>
    <w:rsid w:val="00861D0C"/>
    <w:rsid w:val="00876E10"/>
    <w:rsid w:val="008B0022"/>
    <w:rsid w:val="008B1094"/>
    <w:rsid w:val="008B21FF"/>
    <w:rsid w:val="008B4273"/>
    <w:rsid w:val="008C2F9E"/>
    <w:rsid w:val="008C4009"/>
    <w:rsid w:val="008D7174"/>
    <w:rsid w:val="008E4BAF"/>
    <w:rsid w:val="00900028"/>
    <w:rsid w:val="009124F8"/>
    <w:rsid w:val="009227B1"/>
    <w:rsid w:val="00940ABE"/>
    <w:rsid w:val="00947919"/>
    <w:rsid w:val="00952B9E"/>
    <w:rsid w:val="009562A4"/>
    <w:rsid w:val="009661A7"/>
    <w:rsid w:val="00971E8A"/>
    <w:rsid w:val="0097306F"/>
    <w:rsid w:val="0098043E"/>
    <w:rsid w:val="0099346A"/>
    <w:rsid w:val="009A65C3"/>
    <w:rsid w:val="009C0007"/>
    <w:rsid w:val="009C0400"/>
    <w:rsid w:val="009D05C1"/>
    <w:rsid w:val="009F1BB8"/>
    <w:rsid w:val="009F4833"/>
    <w:rsid w:val="009F779E"/>
    <w:rsid w:val="00A03EE8"/>
    <w:rsid w:val="00A05FBE"/>
    <w:rsid w:val="00A14AAE"/>
    <w:rsid w:val="00A52AD0"/>
    <w:rsid w:val="00A52D6B"/>
    <w:rsid w:val="00A534CD"/>
    <w:rsid w:val="00A60F1B"/>
    <w:rsid w:val="00A630C4"/>
    <w:rsid w:val="00A9366F"/>
    <w:rsid w:val="00A96537"/>
    <w:rsid w:val="00A9674C"/>
    <w:rsid w:val="00AB179F"/>
    <w:rsid w:val="00AB743B"/>
    <w:rsid w:val="00AC7BEF"/>
    <w:rsid w:val="00AD08CF"/>
    <w:rsid w:val="00AE4653"/>
    <w:rsid w:val="00AE5A44"/>
    <w:rsid w:val="00AF0618"/>
    <w:rsid w:val="00AF5BA7"/>
    <w:rsid w:val="00B00282"/>
    <w:rsid w:val="00B0071A"/>
    <w:rsid w:val="00B02155"/>
    <w:rsid w:val="00B043ED"/>
    <w:rsid w:val="00B10894"/>
    <w:rsid w:val="00B128A3"/>
    <w:rsid w:val="00B130A0"/>
    <w:rsid w:val="00B33587"/>
    <w:rsid w:val="00B33A76"/>
    <w:rsid w:val="00B4508C"/>
    <w:rsid w:val="00B469BA"/>
    <w:rsid w:val="00B50BE8"/>
    <w:rsid w:val="00B556AF"/>
    <w:rsid w:val="00B72E17"/>
    <w:rsid w:val="00B73078"/>
    <w:rsid w:val="00B848C1"/>
    <w:rsid w:val="00B9057E"/>
    <w:rsid w:val="00BA3578"/>
    <w:rsid w:val="00BA7359"/>
    <w:rsid w:val="00BB36D1"/>
    <w:rsid w:val="00BB3939"/>
    <w:rsid w:val="00BB459B"/>
    <w:rsid w:val="00BB7801"/>
    <w:rsid w:val="00BC12BD"/>
    <w:rsid w:val="00BC62B5"/>
    <w:rsid w:val="00BD3315"/>
    <w:rsid w:val="00BD50DE"/>
    <w:rsid w:val="00BD5FE2"/>
    <w:rsid w:val="00BE0663"/>
    <w:rsid w:val="00BE3AF8"/>
    <w:rsid w:val="00C000C3"/>
    <w:rsid w:val="00C00991"/>
    <w:rsid w:val="00C10BD5"/>
    <w:rsid w:val="00C12E5C"/>
    <w:rsid w:val="00C13F2C"/>
    <w:rsid w:val="00C24113"/>
    <w:rsid w:val="00C251DB"/>
    <w:rsid w:val="00C265E7"/>
    <w:rsid w:val="00C26DA5"/>
    <w:rsid w:val="00C36F9F"/>
    <w:rsid w:val="00C6699B"/>
    <w:rsid w:val="00C673FF"/>
    <w:rsid w:val="00C753D2"/>
    <w:rsid w:val="00C76336"/>
    <w:rsid w:val="00C900BF"/>
    <w:rsid w:val="00CB2056"/>
    <w:rsid w:val="00CB78B3"/>
    <w:rsid w:val="00CC1EE0"/>
    <w:rsid w:val="00CC39D0"/>
    <w:rsid w:val="00CD015A"/>
    <w:rsid w:val="00CE777C"/>
    <w:rsid w:val="00D0456D"/>
    <w:rsid w:val="00D214AA"/>
    <w:rsid w:val="00D66731"/>
    <w:rsid w:val="00D75F41"/>
    <w:rsid w:val="00D775F9"/>
    <w:rsid w:val="00D80238"/>
    <w:rsid w:val="00D865E2"/>
    <w:rsid w:val="00D9655F"/>
    <w:rsid w:val="00D976CC"/>
    <w:rsid w:val="00DA3542"/>
    <w:rsid w:val="00DA3A3F"/>
    <w:rsid w:val="00DA7F26"/>
    <w:rsid w:val="00DB65C7"/>
    <w:rsid w:val="00E003F7"/>
    <w:rsid w:val="00E07613"/>
    <w:rsid w:val="00E1281C"/>
    <w:rsid w:val="00E3763F"/>
    <w:rsid w:val="00E51EF1"/>
    <w:rsid w:val="00E529EE"/>
    <w:rsid w:val="00E65698"/>
    <w:rsid w:val="00E668A2"/>
    <w:rsid w:val="00E7412E"/>
    <w:rsid w:val="00E823BE"/>
    <w:rsid w:val="00EB4720"/>
    <w:rsid w:val="00EB68A4"/>
    <w:rsid w:val="00ED65EF"/>
    <w:rsid w:val="00EE06F9"/>
    <w:rsid w:val="00EE5192"/>
    <w:rsid w:val="00EE74F4"/>
    <w:rsid w:val="00EF290E"/>
    <w:rsid w:val="00EF439B"/>
    <w:rsid w:val="00F0184D"/>
    <w:rsid w:val="00F24DD3"/>
    <w:rsid w:val="00F31636"/>
    <w:rsid w:val="00F362C5"/>
    <w:rsid w:val="00F40A68"/>
    <w:rsid w:val="00F4246A"/>
    <w:rsid w:val="00F5398F"/>
    <w:rsid w:val="00F60E52"/>
    <w:rsid w:val="00F6159D"/>
    <w:rsid w:val="00F62675"/>
    <w:rsid w:val="00F85668"/>
    <w:rsid w:val="00F90CD0"/>
    <w:rsid w:val="00F92268"/>
    <w:rsid w:val="00F95460"/>
    <w:rsid w:val="00FB0A15"/>
    <w:rsid w:val="00FB5098"/>
    <w:rsid w:val="00FB57DB"/>
    <w:rsid w:val="00FD0C4A"/>
    <w:rsid w:val="00FD2BB2"/>
    <w:rsid w:val="00FD2FE5"/>
    <w:rsid w:val="00FE21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6A7F8-5843-49BD-B9D4-7DB7B61E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0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00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52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6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1214"/>
    <w:pPr>
      <w:ind w:left="720"/>
      <w:contextualSpacing/>
    </w:pPr>
  </w:style>
  <w:style w:type="character" w:customStyle="1" w:styleId="Ttulo1Car">
    <w:name w:val="Título 1 Car"/>
    <w:basedOn w:val="Fuentedeprrafopredeter"/>
    <w:link w:val="Ttulo1"/>
    <w:uiPriority w:val="9"/>
    <w:rsid w:val="0090002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0002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3974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433"/>
    <w:rPr>
      <w:rFonts w:ascii="Segoe UI" w:hAnsi="Segoe UI" w:cs="Segoe UI"/>
      <w:sz w:val="18"/>
      <w:szCs w:val="18"/>
    </w:rPr>
  </w:style>
  <w:style w:type="character" w:styleId="Hipervnculo">
    <w:name w:val="Hyperlink"/>
    <w:basedOn w:val="Fuentedeprrafopredeter"/>
    <w:uiPriority w:val="99"/>
    <w:unhideWhenUsed/>
    <w:rsid w:val="00EF439B"/>
    <w:rPr>
      <w:color w:val="0563C1" w:themeColor="hyperlink"/>
      <w:u w:val="single"/>
    </w:rPr>
  </w:style>
  <w:style w:type="paragraph" w:styleId="Sinespaciado">
    <w:name w:val="No Spacing"/>
    <w:link w:val="SinespaciadoCar"/>
    <w:uiPriority w:val="1"/>
    <w:qFormat/>
    <w:rsid w:val="00CC39D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C39D0"/>
    <w:rPr>
      <w:rFonts w:eastAsiaTheme="minorEastAsia"/>
      <w:lang w:eastAsia="es-SV"/>
    </w:rPr>
  </w:style>
  <w:style w:type="paragraph" w:styleId="Encabezado">
    <w:name w:val="header"/>
    <w:basedOn w:val="Normal"/>
    <w:link w:val="EncabezadoCar"/>
    <w:uiPriority w:val="99"/>
    <w:unhideWhenUsed/>
    <w:rsid w:val="008501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1A5"/>
  </w:style>
  <w:style w:type="paragraph" w:styleId="Piedepgina">
    <w:name w:val="footer"/>
    <w:basedOn w:val="Normal"/>
    <w:link w:val="PiedepginaCar"/>
    <w:uiPriority w:val="99"/>
    <w:unhideWhenUsed/>
    <w:rsid w:val="008501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1A5"/>
  </w:style>
  <w:style w:type="character" w:customStyle="1" w:styleId="Ttulo3Car">
    <w:name w:val="Título 3 Car"/>
    <w:basedOn w:val="Fuentedeprrafopredeter"/>
    <w:link w:val="Ttulo3"/>
    <w:uiPriority w:val="9"/>
    <w:rsid w:val="00A52AD0"/>
    <w:rPr>
      <w:rFonts w:asciiTheme="majorHAnsi" w:eastAsiaTheme="majorEastAsia" w:hAnsiTheme="majorHAnsi" w:cstheme="majorBidi"/>
      <w:color w:val="1F4D78" w:themeColor="accent1" w:themeShade="7F"/>
      <w:sz w:val="24"/>
      <w:szCs w:val="24"/>
    </w:rPr>
  </w:style>
  <w:style w:type="paragraph" w:styleId="TtulodeTDC">
    <w:name w:val="TOC Heading"/>
    <w:basedOn w:val="Ttulo1"/>
    <w:next w:val="Normal"/>
    <w:uiPriority w:val="39"/>
    <w:unhideWhenUsed/>
    <w:qFormat/>
    <w:rsid w:val="00952B9E"/>
    <w:pPr>
      <w:outlineLvl w:val="9"/>
    </w:pPr>
    <w:rPr>
      <w:lang w:eastAsia="es-SV"/>
    </w:rPr>
  </w:style>
  <w:style w:type="paragraph" w:styleId="TDC1">
    <w:name w:val="toc 1"/>
    <w:basedOn w:val="Normal"/>
    <w:next w:val="Normal"/>
    <w:autoRedefine/>
    <w:uiPriority w:val="39"/>
    <w:unhideWhenUsed/>
    <w:rsid w:val="00952B9E"/>
    <w:pPr>
      <w:spacing w:after="100"/>
    </w:pPr>
  </w:style>
  <w:style w:type="paragraph" w:styleId="TDC2">
    <w:name w:val="toc 2"/>
    <w:basedOn w:val="Normal"/>
    <w:next w:val="Normal"/>
    <w:autoRedefine/>
    <w:uiPriority w:val="39"/>
    <w:unhideWhenUsed/>
    <w:rsid w:val="00952B9E"/>
    <w:pPr>
      <w:spacing w:after="100"/>
      <w:ind w:left="220"/>
    </w:pPr>
  </w:style>
  <w:style w:type="paragraph" w:styleId="TDC3">
    <w:name w:val="toc 3"/>
    <w:basedOn w:val="Normal"/>
    <w:next w:val="Normal"/>
    <w:autoRedefine/>
    <w:uiPriority w:val="39"/>
    <w:unhideWhenUsed/>
    <w:rsid w:val="00952B9E"/>
    <w:pPr>
      <w:spacing w:after="100"/>
      <w:ind w:left="440"/>
    </w:pPr>
  </w:style>
  <w:style w:type="character" w:customStyle="1" w:styleId="Cdigoparamembrete">
    <w:name w:val="Código para membrete"/>
    <w:basedOn w:val="Fuentedeprrafopredeter"/>
    <w:uiPriority w:val="1"/>
    <w:qFormat/>
    <w:rsid w:val="00150397"/>
    <w:rPr>
      <w:rFonts w:ascii="Century Gothic" w:hAnsi="Century Gothic"/>
      <w:b/>
      <w:sz w:val="14"/>
    </w:rPr>
  </w:style>
  <w:style w:type="character" w:customStyle="1" w:styleId="Estilo3">
    <w:name w:val="Estilo3"/>
    <w:basedOn w:val="Fuentedeprrafopredeter"/>
    <w:uiPriority w:val="1"/>
    <w:rsid w:val="00150397"/>
    <w:rPr>
      <w:rFonts w:ascii="Century Gothic" w:hAnsi="Century Gothic"/>
      <w:b/>
      <w:i w:val="0"/>
      <w:caps/>
      <w:smallCaps w:val="0"/>
      <w:strike w:val="0"/>
      <w:dstrike w:val="0"/>
      <w:vanish w:val="0"/>
      <w:sz w:val="14"/>
      <w:vertAlign w:val="baseline"/>
      <w14:stylisticSets/>
    </w:rPr>
  </w:style>
  <w:style w:type="table" w:styleId="Tabladecuadrcula5oscura-nfasis1">
    <w:name w:val="Grid Table 5 Dark Accent 1"/>
    <w:basedOn w:val="Tablanormal"/>
    <w:uiPriority w:val="50"/>
    <w:rsid w:val="00F3163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E003F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BD50D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erino@pedagogica.edu.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dagogica.edu.s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1" Type="http://schemas.openxmlformats.org/officeDocument/2006/relationships/image" Target="media/image4.gif"/></Relationships>
</file>

<file path=word/_rels/footer4.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8FD4-31E0-4343-96A8-BBD7885B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3101</Words>
  <Characters>17058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Presentación de buena práctica.</vt:lpstr>
    </vt:vector>
  </TitlesOfParts>
  <Company>Universidad Pedagógica de El Salvador “Dr. Luis Alonso Aparicio”.</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 buena práctica.</dc:title>
  <dc:subject>Evaluación y Supervisión Docente.</dc:subject>
  <dc:creator>JESUS ERNESTO PEÑA BENAVIDES</dc:creator>
  <cp:keywords/>
  <dc:description/>
  <cp:lastModifiedBy>JESUS ERNESTO PEÑA BENAVIDES</cp:lastModifiedBy>
  <cp:revision>26</cp:revision>
  <cp:lastPrinted>2015-04-27T15:05:00Z</cp:lastPrinted>
  <dcterms:created xsi:type="dcterms:W3CDTF">2016-04-20T22:46:00Z</dcterms:created>
  <dcterms:modified xsi:type="dcterms:W3CDTF">2016-04-26T17:42:00Z</dcterms:modified>
</cp:coreProperties>
</file>